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4FAC" w14:textId="7CC29C5F" w:rsidR="00F11B0D" w:rsidRPr="00AA1879" w:rsidRDefault="00F11B0D" w:rsidP="00085D83">
      <w:pPr>
        <w:wordWrap/>
        <w:spacing w:after="0" w:line="14" w:lineRule="auto"/>
        <w:textAlignment w:val="baseline"/>
        <w:rPr>
          <w:rFonts w:ascii="Times New Roman" w:eastAsia="돋움" w:hAnsi="Times New Roman" w:cs="Times New Roman" w:hint="eastAsia"/>
          <w:color w:val="000000"/>
          <w:kern w:val="0"/>
          <w:sz w:val="22"/>
        </w:rPr>
      </w:pPr>
    </w:p>
    <w:tbl>
      <w:tblPr>
        <w:tblStyle w:val="a3"/>
        <w:tblpPr w:leftFromText="180" w:rightFromText="180" w:vertAnchor="text" w:tblpX="142" w:tblpY="-7"/>
        <w:tblW w:w="4781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F11B0D" w14:paraId="1FF066F2" w14:textId="77777777" w:rsidTr="00AA1879">
        <w:tc>
          <w:tcPr>
            <w:tcW w:w="5000" w:type="pct"/>
          </w:tcPr>
          <w:p w14:paraId="1891798A" w14:textId="1C80B240" w:rsidR="00F11B0D" w:rsidRPr="003638B6" w:rsidRDefault="003638B6" w:rsidP="00AA1879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638B6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Application for the Institute for Basic Science</w:t>
            </w:r>
            <w:r w:rsidRPr="003638B6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6"/>
                <w:szCs w:val="38"/>
              </w:rPr>
              <w:t xml:space="preserve"> (IBS)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11B0D" w14:paraId="6BD3E585" w14:textId="77777777" w:rsidTr="00E03F66">
        <w:trPr>
          <w:trHeight w:val="470"/>
        </w:trPr>
        <w:tc>
          <w:tcPr>
            <w:tcW w:w="5000" w:type="pct"/>
          </w:tcPr>
          <w:p w14:paraId="64AA1426" w14:textId="40FADE6D" w:rsidR="00F11B0D" w:rsidRDefault="00542D28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Basic Information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225D4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Applicant 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umber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542D28">
              <w:rPr>
                <w:rFonts w:ascii="Times New Roman" w:eastAsia="돋움" w:hAnsi="Times New Roman" w:cs="Times New Roman"/>
                <w:b/>
                <w:bCs/>
                <w:color w:val="BFBFBF" w:themeColor="background1" w:themeShade="BF"/>
                <w:kern w:val="0"/>
                <w:sz w:val="22"/>
              </w:rPr>
              <w:t>Do not fill in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3B1918DA" w14:textId="77777777" w:rsidR="00F11B0D" w:rsidRPr="00960D4A" w:rsidRDefault="00F11B0D" w:rsidP="00A35C4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6987"/>
      </w:tblGrid>
      <w:tr w:rsidR="002049D1" w:rsidRPr="00960D4A" w14:paraId="0BEEB2F0" w14:textId="77777777" w:rsidTr="00085D83">
        <w:trPr>
          <w:trHeight w:val="460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2EA6" w14:textId="66A06F0E" w:rsidR="002049D1" w:rsidRPr="00960D4A" w:rsidRDefault="00542D28" w:rsidP="00987E29">
            <w:pPr>
              <w:wordWrap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Title of job announcement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96CC6" w14:textId="341CDB7C" w:rsidR="002049D1" w:rsidRPr="00085D83" w:rsidRDefault="00085D83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022-3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Recruitment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for Research Positions at the Biomedical Mathematics Group</w:t>
            </w:r>
          </w:p>
        </w:tc>
      </w:tr>
      <w:tr w:rsidR="002049D1" w:rsidRPr="00960D4A" w14:paraId="7D91E44C" w14:textId="77777777" w:rsidTr="00085D83">
        <w:trPr>
          <w:trHeight w:val="460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4DD8" w14:textId="36EF57E2" w:rsidR="002049D1" w:rsidRPr="00960D4A" w:rsidRDefault="00542D28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Area of hiring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E3B33" w14:textId="16F812AA" w:rsidR="002049D1" w:rsidRPr="00085D83" w:rsidRDefault="00085D83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enior Researcher </w:t>
            </w:r>
            <w:r w:rsidRPr="00085D83">
              <w:rPr>
                <w:rFonts w:ascii="Times New Roman" w:hAnsi="Times New Roman" w:cs="Times New Roman"/>
                <w:i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Postdoctoral Research Fellow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11B0D" w14:paraId="798044FB" w14:textId="77777777" w:rsidTr="00E03F66">
        <w:trPr>
          <w:trHeight w:val="479"/>
        </w:trPr>
        <w:tc>
          <w:tcPr>
            <w:tcW w:w="5000" w:type="pct"/>
          </w:tcPr>
          <w:p w14:paraId="60F03078" w14:textId="77777777" w:rsidR="00F11B0D" w:rsidRDefault="00A35C40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Applicant’s Information</w:t>
            </w:r>
            <w:bookmarkStart w:id="0" w:name="_GoBack"/>
            <w:bookmarkEnd w:id="0"/>
          </w:p>
        </w:tc>
      </w:tr>
    </w:tbl>
    <w:p w14:paraId="48E345C6" w14:textId="77777777" w:rsid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3452"/>
        <w:gridCol w:w="2219"/>
        <w:gridCol w:w="2186"/>
      </w:tblGrid>
      <w:tr w:rsidR="006E70D6" w:rsidRPr="00AF20A0" w14:paraId="65F27F28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888AE" w14:textId="2B28CA26" w:rsidR="002049D1" w:rsidRPr="00AF20A0" w:rsidRDefault="00AF20A0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Name</w:t>
            </w:r>
            <w:r w:rsidR="00987E2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(Korean)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06D8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979B1C" w14:textId="501D60A2" w:rsidR="002049D1" w:rsidRPr="00AF20A0" w:rsidRDefault="00C045F8" w:rsidP="00542D2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Name (English)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F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D6" w:rsidRPr="00AF20A0" w14:paraId="63D1C17D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12FA" w14:textId="15FBBCEA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B473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D85906" w14:textId="03F52412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0C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05B4E3FB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8C37D" w14:textId="44745D35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Current a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0352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41F56002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AD0F4" w14:textId="645BA2F6" w:rsidR="002049D1" w:rsidRPr="00AF20A0" w:rsidRDefault="00E71A30" w:rsidP="00E71A3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engineer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 or technician</w:t>
            </w:r>
            <w:r w:rsid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EE007" w14:textId="21408DDB" w:rsidR="002049D1" w:rsidRPr="00AF20A0" w:rsidRDefault="00C045F8" w:rsidP="00A36551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Applicable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e.g.,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women engaged in research, technical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or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other related service in the fields of natural science and engineering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AF20A0" w14:paraId="6CA0C17E" w14:textId="77777777" w:rsidTr="00487D7E">
        <w:trPr>
          <w:trHeight w:val="614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1030A" w14:textId="52577BBF" w:rsidR="002049D1" w:rsidRPr="00AF20A0" w:rsidRDefault="006E70D6" w:rsidP="006E70D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li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gible for employment assistance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EA06C" w14:textId="5763AAB0" w:rsidR="002049D1" w:rsidRPr="00AF20A0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AD50EF" w14:textId="01332F93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6CAD9" w14:textId="5C084C1C" w:rsidR="002049D1" w:rsidRPr="00C045F8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</w:tr>
      <w:tr w:rsidR="00C977C8" w:rsidRPr="00AF20A0" w14:paraId="48BFCA38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5B124" w14:textId="146A0ADC" w:rsidR="002049D1" w:rsidRPr="00AF20A0" w:rsidRDefault="00C977C8" w:rsidP="00C977C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959F1" w14:textId="6DC8A85D" w:rsidR="002049D1" w:rsidRPr="00AF20A0" w:rsidRDefault="00C045F8" w:rsidP="00E03F66">
            <w:pPr>
              <w:pStyle w:val="a4"/>
              <w:numPr>
                <w:ilvl w:val="0"/>
                <w:numId w:val="4"/>
              </w:numPr>
              <w:wordWrap/>
              <w:spacing w:before="60" w:after="120" w:line="240" w:lineRule="auto"/>
              <w:ind w:left="358" w:hanging="284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  <w:r w:rsidR="00E03F6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487D7E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Not applicable</w:t>
            </w:r>
          </w:p>
          <w:p w14:paraId="2A8C3E4E" w14:textId="3EAABE4C" w:rsidR="002049D1" w:rsidRPr="00AF20A0" w:rsidRDefault="00C977C8" w:rsidP="00487D7E">
            <w:pPr>
              <w:wordWrap/>
              <w:spacing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Grounds for disqualification</w:t>
            </w:r>
          </w:p>
          <w:p w14:paraId="613F0250" w14:textId="4DD63658" w:rsidR="002049D1" w:rsidRPr="00AF20A0" w:rsidRDefault="00B87EE0" w:rsidP="005E7C90">
            <w:pPr>
              <w:pStyle w:val="a4"/>
              <w:numPr>
                <w:ilvl w:val="0"/>
                <w:numId w:val="5"/>
              </w:numPr>
              <w:wordWrap/>
              <w:spacing w:after="0" w:line="240" w:lineRule="auto"/>
              <w:ind w:left="132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all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applicant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494897F2" w14:textId="1FC385EB" w:rsidR="002049D1" w:rsidRPr="005E7C90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who fall under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Subparagraph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Article 33 of the State Public Officials Act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3E6909D" w14:textId="7994797E" w:rsidR="005E7C90" w:rsidRPr="008D71D9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who </w:t>
            </w:r>
            <w:r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are subject to employment restrictions on public organization employees dismissed for corruption under Article 82 of the 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Act on Anti-corruption and the Establishment and Operation of the Anti-corruption and Civil Rights Commission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FFCBEF8" w14:textId="02455E26" w:rsidR="002049D1" w:rsidRPr="008D71D9" w:rsidRDefault="008D71D9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were </w:t>
            </w:r>
            <w:r w:rsidR="00BC6E07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dismissed due to being hired throu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gh wrongful means 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but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five years have not passed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ince the date of dismissal;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6E36FB2C" w14:textId="54E0C0E4" w:rsidR="002049D1" w:rsidRPr="008D71D9" w:rsidRDefault="00C977C8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fail to meet the qualifications as of the application deadline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4E4EAC79" w14:textId="3CA68789" w:rsidR="002049D1" w:rsidRPr="00AF20A0" w:rsidRDefault="00B87EE0" w:rsidP="00487D7E">
            <w:pPr>
              <w:pStyle w:val="a4"/>
              <w:numPr>
                <w:ilvl w:val="0"/>
                <w:numId w:val="5"/>
              </w:numPr>
              <w:wordWrap/>
              <w:spacing w:before="60" w:after="0" w:line="240" w:lineRule="auto"/>
              <w:ind w:left="131" w:hanging="142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applicants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Korean nationality</w:t>
            </w:r>
          </w:p>
          <w:p w14:paraId="3B3B8C54" w14:textId="0CEE8499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have been punished for evading military service under the Military Service Act;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76833B58" w14:textId="5B9F6316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Persons who </w:t>
            </w:r>
            <w:r w:rsidR="00354E1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cannot travel overseas or male applicants who have not completed or are not exempted from military service.</w:t>
            </w:r>
          </w:p>
          <w:p w14:paraId="23888E17" w14:textId="0B0E9954" w:rsidR="002049D1" w:rsidRPr="00E71A30" w:rsidRDefault="00E71A30" w:rsidP="00E03F66">
            <w:pPr>
              <w:pStyle w:val="a4"/>
              <w:numPr>
                <w:ilvl w:val="0"/>
                <w:numId w:val="8"/>
              </w:numPr>
              <w:wordWrap/>
              <w:spacing w:after="60" w:line="240" w:lineRule="auto"/>
              <w:ind w:left="555" w:hanging="198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E71A3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Excluding persons who have applied for expert research personnel or </w:t>
            </w:r>
            <w:r w:rsidRPr="00E71A3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who are deemed to have completed military service under the Military Service Act</w:t>
            </w:r>
          </w:p>
        </w:tc>
      </w:tr>
    </w:tbl>
    <w:p w14:paraId="6CB9F2B3" w14:textId="45138C9E" w:rsidR="000246CE" w:rsidRPr="000246CE" w:rsidRDefault="000246CE" w:rsidP="00487D7E">
      <w:pPr>
        <w:pStyle w:val="a4"/>
        <w:numPr>
          <w:ilvl w:val="0"/>
          <w:numId w:val="9"/>
        </w:numPr>
        <w:spacing w:before="60" w:after="60" w:line="276" w:lineRule="auto"/>
        <w:ind w:left="142" w:hanging="142"/>
        <w:contextualSpacing w:val="0"/>
        <w:textAlignment w:val="baseline"/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These items are applicable only to applicants with Korean nationality.</w:t>
      </w:r>
    </w:p>
    <w:p w14:paraId="03C5B320" w14:textId="27C740ED" w:rsidR="00A35C40" w:rsidRPr="000246CE" w:rsidRDefault="00BC6E07" w:rsidP="000246CE">
      <w:pPr>
        <w:pStyle w:val="a4"/>
        <w:numPr>
          <w:ilvl w:val="0"/>
          <w:numId w:val="10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If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a female scientist, engineer or technician, are eligible for employment assistance, have a disability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have any ground for disqualification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please mark the corresponding box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. I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eligibl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for employment assistance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 have a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disabilit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y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supporting documents must be submitted.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1B0D" w14:paraId="7F30ECEF" w14:textId="77777777" w:rsidTr="00473745">
        <w:trPr>
          <w:trHeight w:val="470"/>
        </w:trPr>
        <w:tc>
          <w:tcPr>
            <w:tcW w:w="9016" w:type="dxa"/>
          </w:tcPr>
          <w:p w14:paraId="527575B1" w14:textId="217E42A2" w:rsidR="00F11B0D" w:rsidRDefault="003638B6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’s Affirmation</w:t>
            </w:r>
          </w:p>
        </w:tc>
      </w:tr>
    </w:tbl>
    <w:p w14:paraId="12FE816A" w14:textId="5FBDD6B9" w:rsidR="00A35C40" w:rsidRPr="00960D4A" w:rsidRDefault="00BC6E07" w:rsidP="00E03F66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 hereby submit this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application and other relevant documents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certify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ing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that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all of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information 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included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is 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>true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and a</w:t>
      </w:r>
      <w:r w:rsidR="00B323FD">
        <w:rPr>
          <w:rFonts w:ascii="Times New Roman" w:eastAsia="돋움" w:hAnsi="Times New Roman" w:cs="Times New Roman"/>
          <w:color w:val="000000"/>
          <w:kern w:val="0"/>
          <w:sz w:val="22"/>
        </w:rPr>
        <w:t>cknowledging that i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f proven false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,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I will be responsible for any hiring-related disadvantages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48B78B43" w14:textId="77777777" w:rsidR="00F11B0D" w:rsidRPr="00F11B0D" w:rsidRDefault="005507B3" w:rsidP="00E03F66">
      <w:pPr>
        <w:pStyle w:val="a4"/>
        <w:wordWrap/>
        <w:spacing w:before="360"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44665551" w14:textId="6E3F4229" w:rsidR="00F11B0D" w:rsidRDefault="00F11B0D" w:rsidP="00E03F66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  </w:t>
      </w:r>
      <w:r w:rsidR="00E03F6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Signature:</w:t>
      </w:r>
    </w:p>
    <w:p w14:paraId="24E3E54F" w14:textId="4A328300" w:rsidR="00A35C40" w:rsidRPr="003638B6" w:rsidRDefault="00A35C40" w:rsidP="00645B36">
      <w:pPr>
        <w:pStyle w:val="a8"/>
        <w:wordWrap/>
        <w:spacing w:line="240" w:lineRule="auto"/>
        <w:ind w:right="880"/>
        <w:rPr>
          <w:rFonts w:ascii="Times New Roman" w:eastAsia="돋움"/>
          <w:b/>
          <w:bCs/>
          <w:sz w:val="22"/>
          <w:szCs w:val="22"/>
        </w:rPr>
      </w:pPr>
    </w:p>
    <w:sectPr w:rsidR="00A35C40" w:rsidRPr="003638B6" w:rsidSect="00085D8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921F" w14:textId="77777777" w:rsidR="006D2E1D" w:rsidRDefault="006D2E1D" w:rsidP="004222C5">
      <w:pPr>
        <w:spacing w:after="0" w:line="240" w:lineRule="auto"/>
      </w:pPr>
      <w:r>
        <w:separator/>
      </w:r>
    </w:p>
  </w:endnote>
  <w:endnote w:type="continuationSeparator" w:id="0">
    <w:p w14:paraId="7A1F8032" w14:textId="77777777" w:rsidR="006D2E1D" w:rsidRDefault="006D2E1D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977C4" w14:textId="77777777" w:rsidR="006D2E1D" w:rsidRDefault="006D2E1D" w:rsidP="004222C5">
      <w:pPr>
        <w:spacing w:after="0" w:line="240" w:lineRule="auto"/>
      </w:pPr>
      <w:r>
        <w:separator/>
      </w:r>
    </w:p>
  </w:footnote>
  <w:footnote w:type="continuationSeparator" w:id="0">
    <w:p w14:paraId="11610982" w14:textId="77777777" w:rsidR="006D2E1D" w:rsidRDefault="006D2E1D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0D"/>
    <w:rsid w:val="000246CE"/>
    <w:rsid w:val="00032804"/>
    <w:rsid w:val="00085D83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42D28"/>
    <w:rsid w:val="005507B3"/>
    <w:rsid w:val="005611A3"/>
    <w:rsid w:val="005E7C90"/>
    <w:rsid w:val="00645B36"/>
    <w:rsid w:val="006505D8"/>
    <w:rsid w:val="006765FA"/>
    <w:rsid w:val="006C60BE"/>
    <w:rsid w:val="006D2E1D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3174A"/>
    <w:rsid w:val="00987E29"/>
    <w:rsid w:val="00991FDA"/>
    <w:rsid w:val="00A301DE"/>
    <w:rsid w:val="00A35C40"/>
    <w:rsid w:val="00A36551"/>
    <w:rsid w:val="00A36FCE"/>
    <w:rsid w:val="00AA1879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977C8"/>
    <w:rsid w:val="00D010AA"/>
    <w:rsid w:val="00D7076D"/>
    <w:rsid w:val="00DE1A97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IBS-내부망</cp:lastModifiedBy>
  <cp:revision>2</cp:revision>
  <dcterms:created xsi:type="dcterms:W3CDTF">2022-09-08T01:35:00Z</dcterms:created>
  <dcterms:modified xsi:type="dcterms:W3CDTF">2022-09-08T01:35:00Z</dcterms:modified>
</cp:coreProperties>
</file>