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7762"/>
      </w:tblGrid>
      <w:tr w:rsidR="00B443F2" w:rsidRPr="00B443F2" w14:paraId="20B3BCE2" w14:textId="77777777" w:rsidTr="00AF4A8D">
        <w:trPr>
          <w:trHeight w:val="6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90248B" w14:textId="77777777" w:rsidR="00F81D79" w:rsidRPr="00432D96" w:rsidRDefault="00F81D79" w:rsidP="00432D96"/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006D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D6BA3E" w14:textId="77777777" w:rsidR="00F81D79" w:rsidRPr="00432D96" w:rsidRDefault="00F81D79" w:rsidP="00432D96"/>
        </w:tc>
      </w:tr>
      <w:tr w:rsidR="00B443F2" w:rsidRPr="004A0A17" w14:paraId="0AE26162" w14:textId="77777777" w:rsidTr="00AF4A8D">
        <w:trPr>
          <w:trHeight w:val="844"/>
        </w:trPr>
        <w:tc>
          <w:tcPr>
            <w:tcW w:w="8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58ECD5" w14:textId="77777777" w:rsidR="00AF4A8D" w:rsidRDefault="00B443F2" w:rsidP="00AF4A8D">
            <w:pPr>
              <w:spacing w:after="0" w:line="240" w:lineRule="auto"/>
              <w:jc w:val="center"/>
              <w:rPr>
                <w:rFonts w:hint="eastAsia"/>
                <w:b/>
                <w:sz w:val="24"/>
              </w:rPr>
            </w:pPr>
            <w:r w:rsidRPr="00AF4A8D">
              <w:rPr>
                <w:b/>
                <w:sz w:val="24"/>
              </w:rPr>
              <w:t xml:space="preserve">FAQ for </w:t>
            </w:r>
            <w:r w:rsidR="00616CE6" w:rsidRPr="00AF4A8D">
              <w:rPr>
                <w:b/>
                <w:bCs/>
                <w:sz w:val="24"/>
              </w:rPr>
              <w:t xml:space="preserve">the </w:t>
            </w:r>
            <w:r w:rsidR="00E66FC4" w:rsidRPr="00AF4A8D">
              <w:rPr>
                <w:b/>
                <w:sz w:val="24"/>
              </w:rPr>
              <w:t xml:space="preserve">Selection of IBS </w:t>
            </w:r>
            <w:r w:rsidR="00E66FC4" w:rsidRPr="00AF4A8D">
              <w:rPr>
                <w:rFonts w:hint="eastAsia"/>
                <w:b/>
                <w:sz w:val="24"/>
              </w:rPr>
              <w:t xml:space="preserve">(Associate) </w:t>
            </w:r>
            <w:r w:rsidR="00E66FC4" w:rsidRPr="00AF4A8D">
              <w:rPr>
                <w:b/>
                <w:sz w:val="24"/>
              </w:rPr>
              <w:t>Directors</w:t>
            </w:r>
            <w:r w:rsidR="00855991" w:rsidRPr="00AF4A8D">
              <w:rPr>
                <w:rFonts w:hint="eastAsia"/>
                <w:b/>
                <w:sz w:val="24"/>
              </w:rPr>
              <w:t xml:space="preserve"> </w:t>
            </w:r>
          </w:p>
          <w:p w14:paraId="2A61F435" w14:textId="228289E9" w:rsidR="00F81D79" w:rsidRPr="00432D96" w:rsidRDefault="00B443F2" w:rsidP="00AF4A8D">
            <w:pPr>
              <w:spacing w:after="0" w:line="240" w:lineRule="auto"/>
              <w:jc w:val="center"/>
            </w:pPr>
            <w:r w:rsidRPr="00AF4A8D">
              <w:rPr>
                <w:b/>
                <w:sz w:val="24"/>
              </w:rPr>
              <w:t xml:space="preserve">and </w:t>
            </w:r>
            <w:r w:rsidR="00616CE6" w:rsidRPr="00AF4A8D">
              <w:rPr>
                <w:b/>
                <w:bCs/>
                <w:sz w:val="24"/>
              </w:rPr>
              <w:t xml:space="preserve">the </w:t>
            </w:r>
            <w:r w:rsidRPr="00AF4A8D">
              <w:rPr>
                <w:b/>
                <w:sz w:val="24"/>
              </w:rPr>
              <w:t xml:space="preserve">Organization </w:t>
            </w:r>
            <w:r w:rsidR="00AF4A8D" w:rsidRPr="00AF4A8D">
              <w:rPr>
                <w:b/>
                <w:sz w:val="24"/>
              </w:rPr>
              <w:t>&amp; Operation of Research Centers</w:t>
            </w:r>
          </w:p>
        </w:tc>
      </w:tr>
      <w:tr w:rsidR="00B443F2" w:rsidRPr="004A0A17" w14:paraId="489ED1F6" w14:textId="77777777" w:rsidTr="00AF4A8D">
        <w:trPr>
          <w:trHeight w:val="6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EA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BEB50F" w14:textId="77777777" w:rsidR="00F81D79" w:rsidRPr="00432D96" w:rsidRDefault="00F81D79" w:rsidP="00432D96"/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34CCBB" w14:textId="77777777" w:rsidR="00F81D79" w:rsidRPr="00432D96" w:rsidRDefault="00F81D79" w:rsidP="00432D96"/>
        </w:tc>
      </w:tr>
    </w:tbl>
    <w:p w14:paraId="0738CEDA" w14:textId="77777777" w:rsidR="00003AD0" w:rsidRDefault="00003AD0" w:rsidP="00003AD0">
      <w:pPr>
        <w:spacing w:after="0"/>
        <w:rPr>
          <w:rFonts w:ascii="Arial Black" w:hAnsi="Arial Black" w:hint="eastAsia"/>
          <w:b/>
          <w:sz w:val="24"/>
        </w:rPr>
      </w:pPr>
    </w:p>
    <w:p w14:paraId="13C89A59" w14:textId="77777777" w:rsidR="00B443F2" w:rsidRPr="00003AD0" w:rsidRDefault="00B443F2" w:rsidP="00432D96">
      <w:pPr>
        <w:rPr>
          <w:rFonts w:ascii="Arial Black" w:hAnsi="Arial Black"/>
          <w:sz w:val="24"/>
        </w:rPr>
      </w:pPr>
      <w:r w:rsidRPr="00003AD0">
        <w:rPr>
          <w:rFonts w:ascii="Arial Black" w:hAnsi="Arial Black"/>
          <w:b/>
          <w:sz w:val="24"/>
        </w:rPr>
        <w:t>1. Director Selection</w:t>
      </w:r>
    </w:p>
    <w:p w14:paraId="11D60554" w14:textId="77777777" w:rsidR="00B443F2" w:rsidRPr="00432D96" w:rsidRDefault="00B443F2" w:rsidP="00432D96">
      <w:bookmarkStart w:id="0" w:name="_GoBack"/>
      <w:bookmarkEnd w:id="0"/>
    </w:p>
    <w:p w14:paraId="5A971572" w14:textId="399598A0" w:rsidR="00B443F2" w:rsidRPr="00432D96" w:rsidRDefault="00B443F2" w:rsidP="00432D96">
      <w:r w:rsidRPr="00432D96">
        <w:rPr>
          <w:b/>
        </w:rPr>
        <w:t>1-1.</w:t>
      </w:r>
      <w:r w:rsidRPr="00432D96">
        <w:tab/>
      </w:r>
      <w:r w:rsidRPr="00432D96">
        <w:rPr>
          <w:b/>
        </w:rPr>
        <w:t xml:space="preserve">Is there an age limit for candidates who are applying for directorial </w:t>
      </w:r>
      <w:r w:rsidRPr="004A0A17">
        <w:rPr>
          <w:rFonts w:hint="eastAsia"/>
          <w:b/>
          <w:bCs/>
        </w:rPr>
        <w:t>position</w:t>
      </w:r>
      <w:r w:rsidR="003061C6" w:rsidRPr="004A0A17">
        <w:rPr>
          <w:b/>
          <w:bCs/>
        </w:rPr>
        <w:t>s</w:t>
      </w:r>
      <w:r w:rsidRPr="00432D96">
        <w:rPr>
          <w:b/>
        </w:rPr>
        <w:t>?</w:t>
      </w:r>
    </w:p>
    <w:p w14:paraId="711E9D83" w14:textId="7C12B11C" w:rsidR="00B443F2" w:rsidRPr="00432D96" w:rsidRDefault="00B443F2" w:rsidP="00432D96">
      <w:r w:rsidRPr="00432D96">
        <w:tab/>
        <w:t>A. No</w:t>
      </w:r>
      <w:r w:rsidR="00695494" w:rsidRPr="004A0A17">
        <w:t>.</w:t>
      </w:r>
      <w:r w:rsidRPr="004A0A17">
        <w:rPr>
          <w:rFonts w:hint="eastAsia"/>
        </w:rPr>
        <w:t xml:space="preserve"> </w:t>
      </w:r>
      <w:r w:rsidR="00695494" w:rsidRPr="004A0A17">
        <w:t>T</w:t>
      </w:r>
      <w:r w:rsidR="00695494" w:rsidRPr="004A0A17">
        <w:rPr>
          <w:rFonts w:hint="eastAsia"/>
        </w:rPr>
        <w:t>here</w:t>
      </w:r>
      <w:r w:rsidR="00695494" w:rsidRPr="00432D96">
        <w:t xml:space="preserve"> </w:t>
      </w:r>
      <w:r w:rsidRPr="00432D96">
        <w:t xml:space="preserve">is no age limit, but directors need to be able to commit to long-term </w:t>
      </w:r>
      <w:r w:rsidR="00E52214" w:rsidRPr="004A0A17">
        <w:t>IBS</w:t>
      </w:r>
      <w:r w:rsidR="00E52214" w:rsidRPr="00432D96">
        <w:t xml:space="preserve"> </w:t>
      </w:r>
      <w:r w:rsidRPr="00432D96">
        <w:t xml:space="preserve">research. </w:t>
      </w:r>
    </w:p>
    <w:p w14:paraId="3E8DA865" w14:textId="77777777" w:rsidR="00B443F2" w:rsidRPr="00432D96" w:rsidRDefault="00B443F2" w:rsidP="00432D96"/>
    <w:p w14:paraId="5B8203A1" w14:textId="1BB6B135" w:rsidR="00B443F2" w:rsidRPr="00432D96" w:rsidRDefault="00B443F2" w:rsidP="00432D96">
      <w:r w:rsidRPr="00432D96">
        <w:rPr>
          <w:b/>
        </w:rPr>
        <w:t>1-2.</w:t>
      </w:r>
      <w:r w:rsidRPr="00432D96">
        <w:tab/>
      </w:r>
      <w:r w:rsidRPr="00432D96">
        <w:rPr>
          <w:b/>
        </w:rPr>
        <w:t xml:space="preserve">What is the retirement age for IBS </w:t>
      </w:r>
      <w:r w:rsidRPr="004A0A17">
        <w:rPr>
          <w:rFonts w:hint="eastAsia"/>
          <w:b/>
          <w:bCs/>
        </w:rPr>
        <w:t>directors</w:t>
      </w:r>
      <w:r w:rsidRPr="00432D96">
        <w:rPr>
          <w:b/>
        </w:rPr>
        <w:t xml:space="preserve"> at HQ </w:t>
      </w:r>
      <w:r w:rsidR="00B90C47" w:rsidRPr="004A0A17">
        <w:rPr>
          <w:rFonts w:hint="eastAsia"/>
          <w:b/>
          <w:bCs/>
        </w:rPr>
        <w:t>r</w:t>
      </w:r>
      <w:r w:rsidRPr="004A0A17">
        <w:rPr>
          <w:rFonts w:hint="eastAsia"/>
          <w:b/>
          <w:bCs/>
        </w:rPr>
        <w:t xml:space="preserve">esearch </w:t>
      </w:r>
      <w:r w:rsidR="00B90C47" w:rsidRPr="004A0A17">
        <w:rPr>
          <w:rFonts w:hint="eastAsia"/>
          <w:b/>
          <w:bCs/>
        </w:rPr>
        <w:t>c</w:t>
      </w:r>
      <w:r w:rsidRPr="004A0A17">
        <w:rPr>
          <w:rFonts w:hint="eastAsia"/>
          <w:b/>
          <w:bCs/>
        </w:rPr>
        <w:t>enters</w:t>
      </w:r>
      <w:r w:rsidRPr="00432D96">
        <w:rPr>
          <w:b/>
        </w:rPr>
        <w:t>?</w:t>
      </w:r>
    </w:p>
    <w:p w14:paraId="25D228A2" w14:textId="53AE85EC" w:rsidR="00B443F2" w:rsidRPr="00432D96" w:rsidRDefault="00B443F2" w:rsidP="00432D96">
      <w:r w:rsidRPr="00432D96">
        <w:tab/>
        <w:t xml:space="preserve">A. </w:t>
      </w:r>
      <w:r w:rsidRPr="004A0A17">
        <w:rPr>
          <w:rFonts w:hint="eastAsia"/>
        </w:rPr>
        <w:t xml:space="preserve">IBS </w:t>
      </w:r>
      <w:r w:rsidR="007D3A09" w:rsidRPr="004A0A17">
        <w:t>d</w:t>
      </w:r>
      <w:r w:rsidRPr="004A0A17">
        <w:rPr>
          <w:rFonts w:hint="eastAsia"/>
        </w:rPr>
        <w:t>irector</w:t>
      </w:r>
      <w:r w:rsidR="007D3A09" w:rsidRPr="004A0A17">
        <w:t>s</w:t>
      </w:r>
      <w:r w:rsidRPr="00432D96">
        <w:t xml:space="preserve"> at HQ </w:t>
      </w:r>
      <w:r w:rsidR="00B90C47" w:rsidRPr="004A0A17">
        <w:rPr>
          <w:rFonts w:hint="eastAsia"/>
        </w:rPr>
        <w:t>r</w:t>
      </w:r>
      <w:r w:rsidRPr="004A0A17">
        <w:rPr>
          <w:rFonts w:hint="eastAsia"/>
        </w:rPr>
        <w:t xml:space="preserve">esearch </w:t>
      </w:r>
      <w:r w:rsidR="00B90C47" w:rsidRPr="004A0A17">
        <w:rPr>
          <w:rFonts w:hint="eastAsia"/>
        </w:rPr>
        <w:t>c</w:t>
      </w:r>
      <w:r w:rsidRPr="004A0A17">
        <w:rPr>
          <w:rFonts w:hint="eastAsia"/>
        </w:rPr>
        <w:t>enters</w:t>
      </w:r>
      <w:r w:rsidRPr="00432D96">
        <w:t xml:space="preserve"> will be employed until 65 years old, which can be extended after</w:t>
      </w:r>
      <w:r w:rsidRPr="004A0A17">
        <w:rPr>
          <w:rFonts w:hint="eastAsia"/>
        </w:rPr>
        <w:t xml:space="preserve"> </w:t>
      </w:r>
      <w:r w:rsidR="00301CD1" w:rsidRPr="00902F4F">
        <w:t>a</w:t>
      </w:r>
      <w:r w:rsidR="00301CD1" w:rsidRPr="00432D96">
        <w:t xml:space="preserve"> </w:t>
      </w:r>
      <w:r w:rsidRPr="00432D96">
        <w:t>further evaluation.</w:t>
      </w:r>
    </w:p>
    <w:p w14:paraId="0A6D8CF9" w14:textId="77777777" w:rsidR="00B443F2" w:rsidRPr="00432D96" w:rsidRDefault="00B443F2" w:rsidP="00432D96"/>
    <w:p w14:paraId="27C5CFD3" w14:textId="77777777" w:rsidR="00B443F2" w:rsidRPr="00432D96" w:rsidRDefault="00B443F2" w:rsidP="00432D96">
      <w:r w:rsidRPr="00432D96">
        <w:rPr>
          <w:b/>
        </w:rPr>
        <w:t>1-3.</w:t>
      </w:r>
      <w:r w:rsidRPr="00432D96">
        <w:tab/>
      </w:r>
      <w:r w:rsidRPr="00432D96">
        <w:rPr>
          <w:b/>
        </w:rPr>
        <w:t>When is the deadline for submitting applications?</w:t>
      </w:r>
      <w:r w:rsidRPr="00432D96">
        <w:tab/>
      </w:r>
    </w:p>
    <w:p w14:paraId="6AC2A14D" w14:textId="77777777" w:rsidR="00B443F2" w:rsidRPr="00432D96" w:rsidRDefault="00B443F2" w:rsidP="00432D96">
      <w:r w:rsidRPr="00432D96">
        <w:tab/>
        <w:t>A. There is no deadline for submitting applications. You can apply at any time.</w:t>
      </w:r>
    </w:p>
    <w:p w14:paraId="47B2E409" w14:textId="77777777" w:rsidR="00B443F2" w:rsidRPr="00432D96" w:rsidRDefault="00B443F2" w:rsidP="00432D96"/>
    <w:p w14:paraId="34E2F7AD" w14:textId="77777777" w:rsidR="00B443F2" w:rsidRPr="00432D96" w:rsidRDefault="00B443F2" w:rsidP="00432D96">
      <w:r w:rsidRPr="00432D96">
        <w:rPr>
          <w:b/>
        </w:rPr>
        <w:t>1-4.</w:t>
      </w:r>
      <w:r w:rsidRPr="00432D96">
        <w:tab/>
      </w:r>
      <w:r w:rsidRPr="00432D96">
        <w:rPr>
          <w:b/>
        </w:rPr>
        <w:t>Will all applicants be included in the candidate pool?</w:t>
      </w:r>
    </w:p>
    <w:p w14:paraId="0244697D" w14:textId="46880156" w:rsidR="00B443F2" w:rsidRPr="00432D96" w:rsidRDefault="00B443F2" w:rsidP="00432D96">
      <w:r w:rsidRPr="00432D96">
        <w:tab/>
        <w:t>A. No</w:t>
      </w:r>
      <w:r w:rsidR="008F113F" w:rsidRPr="004A0A17">
        <w:t>.</w:t>
      </w:r>
      <w:r w:rsidRPr="004A0A17">
        <w:t xml:space="preserve"> </w:t>
      </w:r>
      <w:r w:rsidR="008F113F" w:rsidRPr="004A0A17">
        <w:t>Applicants</w:t>
      </w:r>
      <w:r w:rsidR="008F113F" w:rsidRPr="00432D96">
        <w:t xml:space="preserve"> </w:t>
      </w:r>
      <w:r w:rsidRPr="00432D96">
        <w:t xml:space="preserve">will be </w:t>
      </w:r>
      <w:r w:rsidR="008F113F" w:rsidRPr="00902F4F">
        <w:t>eliminated from</w:t>
      </w:r>
      <w:r w:rsidRPr="00432D96">
        <w:t xml:space="preserve"> the candidate pool if their research plans are deemed unsuitable for IBS research</w:t>
      </w:r>
      <w:r w:rsidR="008F113F" w:rsidRPr="004A0A17">
        <w:t>.</w:t>
      </w:r>
      <w:r w:rsidRPr="004A0A17">
        <w:t xml:space="preserve"> </w:t>
      </w:r>
      <w:r w:rsidR="008F113F" w:rsidRPr="004A0A17">
        <w:t>Those candidates</w:t>
      </w:r>
      <w:r w:rsidR="008F113F" w:rsidRPr="00432D96">
        <w:t xml:space="preserve"> </w:t>
      </w:r>
      <w:r w:rsidRPr="00432D96">
        <w:t>will be personally notified with an explanation.</w:t>
      </w:r>
    </w:p>
    <w:p w14:paraId="158F9862" w14:textId="77777777" w:rsidR="00B443F2" w:rsidRPr="00432D96" w:rsidRDefault="00B443F2" w:rsidP="00432D96"/>
    <w:p w14:paraId="40D5B561" w14:textId="77777777" w:rsidR="00B443F2" w:rsidRPr="00432D96" w:rsidRDefault="00B443F2" w:rsidP="00432D96">
      <w:r w:rsidRPr="00432D96">
        <w:rPr>
          <w:b/>
        </w:rPr>
        <w:t>1-5.</w:t>
      </w:r>
      <w:r w:rsidRPr="00432D96">
        <w:tab/>
      </w:r>
      <w:r w:rsidRPr="00432D96">
        <w:rPr>
          <w:b/>
        </w:rPr>
        <w:t xml:space="preserve">Will all </w:t>
      </w:r>
      <w:r w:rsidR="0032434F" w:rsidRPr="00902F4F">
        <w:rPr>
          <w:b/>
          <w:bCs/>
        </w:rPr>
        <w:t xml:space="preserve">of the </w:t>
      </w:r>
      <w:r w:rsidRPr="00432D96">
        <w:rPr>
          <w:b/>
        </w:rPr>
        <w:t>applicants included in the candidate pool go through the selection and evaluation process?</w:t>
      </w:r>
    </w:p>
    <w:p w14:paraId="3EF2BB7F" w14:textId="184379CE" w:rsidR="00B443F2" w:rsidRPr="00003AD0" w:rsidRDefault="00B443F2" w:rsidP="00432D96">
      <w:r w:rsidRPr="00432D96">
        <w:tab/>
        <w:t xml:space="preserve">A. </w:t>
      </w:r>
      <w:r w:rsidRPr="004A0A17">
        <w:t>No</w:t>
      </w:r>
      <w:r w:rsidR="0032434F" w:rsidRPr="004A0A17">
        <w:t>.</w:t>
      </w:r>
      <w:r w:rsidRPr="004A0A17">
        <w:t xml:space="preserve"> </w:t>
      </w:r>
      <w:r w:rsidR="0032434F" w:rsidRPr="004A0A17">
        <w:t>The</w:t>
      </w:r>
      <w:r w:rsidR="00685CAE" w:rsidRPr="004A0A17">
        <w:t xml:space="preserve"> Selection and Evaluation Committee</w:t>
      </w:r>
      <w:r w:rsidR="0032434F" w:rsidRPr="004A0A17">
        <w:t xml:space="preserve"> </w:t>
      </w:r>
      <w:r w:rsidR="00685CAE" w:rsidRPr="004A0A17">
        <w:t>(</w:t>
      </w:r>
      <w:r w:rsidRPr="00432D96">
        <w:t>SEC</w:t>
      </w:r>
      <w:r w:rsidR="00685CAE" w:rsidRPr="004A0A17">
        <w:t>)</w:t>
      </w:r>
      <w:r w:rsidRPr="00432D96">
        <w:t xml:space="preserve"> will select candidates for</w:t>
      </w:r>
      <w:r w:rsidR="00327FFC" w:rsidRPr="00432D96">
        <w:t xml:space="preserve"> </w:t>
      </w:r>
      <w:r w:rsidR="00327FFC" w:rsidRPr="004A0A17">
        <w:t>an</w:t>
      </w:r>
      <w:r w:rsidRPr="004A0A17">
        <w:t xml:space="preserve"> </w:t>
      </w:r>
      <w:r w:rsidRPr="00432D96">
        <w:t xml:space="preserve">in-depth evaluation from the </w:t>
      </w:r>
      <w:r w:rsidR="00832F2B" w:rsidRPr="004A0A17">
        <w:t xml:space="preserve">candidate </w:t>
      </w:r>
      <w:r w:rsidRPr="00432D96">
        <w:t>pool. Only the selected candidates will undergo the selection and evaluation process.</w:t>
      </w:r>
    </w:p>
    <w:p w14:paraId="010FD699" w14:textId="250CAD8F" w:rsidR="00B443F2" w:rsidRPr="00432D96" w:rsidRDefault="00B443F2" w:rsidP="00432D96">
      <w:r w:rsidRPr="00432D96">
        <w:rPr>
          <w:b/>
        </w:rPr>
        <w:lastRenderedPageBreak/>
        <w:t>1-6.</w:t>
      </w:r>
      <w:r w:rsidRPr="00432D96">
        <w:tab/>
      </w:r>
      <w:r w:rsidRPr="00432D96">
        <w:rPr>
          <w:b/>
        </w:rPr>
        <w:t xml:space="preserve">What about </w:t>
      </w:r>
      <w:r w:rsidR="001635C4" w:rsidRPr="004A0A17">
        <w:rPr>
          <w:b/>
          <w:bCs/>
        </w:rPr>
        <w:t>the</w:t>
      </w:r>
      <w:r w:rsidR="001635C4" w:rsidRPr="00432D96">
        <w:rPr>
          <w:b/>
        </w:rPr>
        <w:t xml:space="preserve"> </w:t>
      </w:r>
      <w:r w:rsidRPr="00432D96">
        <w:rPr>
          <w:b/>
        </w:rPr>
        <w:t>candidates in the pool who are not selected for</w:t>
      </w:r>
      <w:r w:rsidR="00E322DA" w:rsidRPr="004A0A17">
        <w:rPr>
          <w:b/>
          <w:bCs/>
        </w:rPr>
        <w:t xml:space="preserve"> an</w:t>
      </w:r>
      <w:r w:rsidRPr="00432D96">
        <w:rPr>
          <w:b/>
        </w:rPr>
        <w:t xml:space="preserve"> in-depth evaluation?</w:t>
      </w:r>
    </w:p>
    <w:p w14:paraId="57A86ECB" w14:textId="421E7A6E" w:rsidR="00B443F2" w:rsidRDefault="00B443F2" w:rsidP="00432D96">
      <w:pPr>
        <w:rPr>
          <w:rFonts w:hint="eastAsia"/>
        </w:rPr>
      </w:pPr>
      <w:r w:rsidRPr="00432D96">
        <w:tab/>
        <w:t xml:space="preserve">A. The </w:t>
      </w:r>
      <w:r w:rsidRPr="004A0A17">
        <w:t>candidate</w:t>
      </w:r>
      <w:r w:rsidR="00694190" w:rsidRPr="004A0A17">
        <w:t>s will</w:t>
      </w:r>
      <w:r w:rsidRPr="004A0A17">
        <w:t xml:space="preserve"> remain</w:t>
      </w:r>
      <w:r w:rsidRPr="00432D96">
        <w:t xml:space="preserve"> in the pool for two years. </w:t>
      </w:r>
      <w:r w:rsidR="00A60AC4" w:rsidRPr="004A0A17">
        <w:t xml:space="preserve">Candidates can update their application (such as new research achievements) at any time during the two years. </w:t>
      </w:r>
      <w:r w:rsidRPr="00432D96">
        <w:t xml:space="preserve">If candidates have not been selected for </w:t>
      </w:r>
      <w:r w:rsidR="00694190" w:rsidRPr="004A0A17">
        <w:t xml:space="preserve">an </w:t>
      </w:r>
      <w:r w:rsidRPr="00432D96">
        <w:t xml:space="preserve">in-depth evaluation </w:t>
      </w:r>
      <w:r w:rsidR="00694190" w:rsidRPr="004A0A17">
        <w:t>after</w:t>
      </w:r>
      <w:r w:rsidR="00694190" w:rsidRPr="00432D96">
        <w:t xml:space="preserve"> </w:t>
      </w:r>
      <w:r w:rsidRPr="00432D96">
        <w:t xml:space="preserve">two years, but still want to remain in the pool, they should </w:t>
      </w:r>
      <w:r w:rsidR="005D04AF" w:rsidRPr="004A0A17">
        <w:t>reapply</w:t>
      </w:r>
      <w:r w:rsidRPr="004A0A17">
        <w:t>.</w:t>
      </w:r>
      <w:r w:rsidR="00A60AC4" w:rsidRPr="004A0A17">
        <w:t xml:space="preserve"> </w:t>
      </w:r>
    </w:p>
    <w:p w14:paraId="4903074F" w14:textId="77777777" w:rsidR="00003AD0" w:rsidRPr="00432D96" w:rsidRDefault="00003AD0" w:rsidP="00432D96"/>
    <w:p w14:paraId="73AF38F6" w14:textId="77777777" w:rsidR="00B443F2" w:rsidRPr="00432D96" w:rsidRDefault="00B443F2" w:rsidP="00432D96">
      <w:r w:rsidRPr="00432D96">
        <w:rPr>
          <w:b/>
        </w:rPr>
        <w:t>1-7.</w:t>
      </w:r>
      <w:r w:rsidRPr="00432D96">
        <w:tab/>
      </w:r>
      <w:r w:rsidRPr="00432D96">
        <w:rPr>
          <w:b/>
        </w:rPr>
        <w:t>What are the selection and evaluation criteria?</w:t>
      </w:r>
    </w:p>
    <w:p w14:paraId="24292B28" w14:textId="77777777" w:rsidR="00B443F2" w:rsidRPr="00432D96" w:rsidRDefault="00B443F2" w:rsidP="00432D96">
      <w:r w:rsidRPr="00432D96">
        <w:tab/>
        <w:t>A. The most important criteria are a candidate's outstanding scientific credentials and the feasibility of a candidate's research plan.</w:t>
      </w:r>
    </w:p>
    <w:p w14:paraId="5A6965B0" w14:textId="77777777" w:rsidR="00B443F2" w:rsidRPr="00432D96" w:rsidRDefault="00B443F2" w:rsidP="00432D96"/>
    <w:p w14:paraId="6215D2CB" w14:textId="77777777" w:rsidR="00003AD0" w:rsidRDefault="00B443F2" w:rsidP="00432D96">
      <w:pPr>
        <w:rPr>
          <w:rFonts w:hint="eastAsia"/>
          <w:b/>
        </w:rPr>
      </w:pPr>
      <w:r w:rsidRPr="00432D96">
        <w:rPr>
          <w:b/>
        </w:rPr>
        <w:t xml:space="preserve">1-8. Can I apply for a directorial position at </w:t>
      </w:r>
      <w:r w:rsidR="00E95D1F" w:rsidRPr="004A0A17">
        <w:rPr>
          <w:b/>
          <w:bCs/>
        </w:rPr>
        <w:t>a HQ research center</w:t>
      </w:r>
      <w:r w:rsidRPr="00432D96">
        <w:rPr>
          <w:b/>
        </w:rPr>
        <w:t xml:space="preserve"> while holding my current position?</w:t>
      </w:r>
    </w:p>
    <w:p w14:paraId="186EE7B5" w14:textId="7A44B38C" w:rsidR="00B443F2" w:rsidRPr="00003AD0" w:rsidRDefault="00B443F2" w:rsidP="00003AD0">
      <w:pPr>
        <w:ind w:firstLine="800"/>
        <w:rPr>
          <w:b/>
        </w:rPr>
      </w:pPr>
      <w:r w:rsidRPr="00432D96">
        <w:t xml:space="preserve">A. No. In principle, when applying for a position at </w:t>
      </w:r>
      <w:r w:rsidR="00E95D1F" w:rsidRPr="004A0A17">
        <w:t>a HQ research center</w:t>
      </w:r>
      <w:r w:rsidRPr="004A0A17">
        <w:t xml:space="preserve">, </w:t>
      </w:r>
      <w:r w:rsidR="00DB58F7" w:rsidRPr="004A0A17">
        <w:t>candidates</w:t>
      </w:r>
      <w:r w:rsidR="00A60AC4" w:rsidRPr="00432D96">
        <w:t xml:space="preserve"> </w:t>
      </w:r>
      <w:r w:rsidRPr="00432D96">
        <w:t xml:space="preserve">will be hired on </w:t>
      </w:r>
      <w:r w:rsidR="009C555A" w:rsidRPr="004A0A17">
        <w:t xml:space="preserve">the </w:t>
      </w:r>
      <w:r w:rsidRPr="00432D96">
        <w:t xml:space="preserve">condition that IBS should be </w:t>
      </w:r>
      <w:r w:rsidR="00A47E4D" w:rsidRPr="004A0A17">
        <w:t>their</w:t>
      </w:r>
      <w:r w:rsidR="00A47E4D" w:rsidRPr="00432D96">
        <w:t xml:space="preserve"> </w:t>
      </w:r>
      <w:r w:rsidRPr="00432D96">
        <w:t xml:space="preserve">only employer. Nonetheless, if </w:t>
      </w:r>
      <w:r w:rsidR="00DB58F7" w:rsidRPr="004A0A17">
        <w:t>candidates</w:t>
      </w:r>
      <w:r w:rsidR="00DB58F7" w:rsidRPr="00432D96">
        <w:t xml:space="preserve"> </w:t>
      </w:r>
      <w:r w:rsidRPr="00432D96">
        <w:t>can</w:t>
      </w:r>
      <w:r w:rsidR="00FF0C5D" w:rsidRPr="00432D96">
        <w:t xml:space="preserve"> </w:t>
      </w:r>
      <w:r w:rsidR="00FF0C5D" w:rsidRPr="004A0A17">
        <w:t>obtain approval from the head</w:t>
      </w:r>
      <w:r w:rsidR="00FF0C5D" w:rsidRPr="00432D96">
        <w:t xml:space="preserve"> of </w:t>
      </w:r>
      <w:r w:rsidR="00DB58F7" w:rsidRPr="004A0A17">
        <w:t xml:space="preserve">their </w:t>
      </w:r>
      <w:r w:rsidR="009C555A" w:rsidRPr="004A0A17">
        <w:t>current affiliation</w:t>
      </w:r>
      <w:r w:rsidR="00C32274" w:rsidRPr="004A0A17">
        <w:t xml:space="preserve"> for </w:t>
      </w:r>
      <w:r w:rsidR="00C32274" w:rsidRPr="00432D96">
        <w:t>a leave of absence</w:t>
      </w:r>
      <w:r w:rsidR="00C32274" w:rsidRPr="004A0A17">
        <w:t xml:space="preserve">, </w:t>
      </w:r>
      <w:r w:rsidR="00A60AC4" w:rsidRPr="004A0A17">
        <w:t xml:space="preserve">or </w:t>
      </w:r>
      <w:r w:rsidR="00EB3FC6" w:rsidRPr="004A0A17">
        <w:t>for</w:t>
      </w:r>
      <w:r w:rsidR="00A60AC4" w:rsidRPr="004A0A17">
        <w:t xml:space="preserve"> </w:t>
      </w:r>
      <w:r w:rsidR="00C32274" w:rsidRPr="004A0A17">
        <w:t>be</w:t>
      </w:r>
      <w:r w:rsidR="00EB3FC6" w:rsidRPr="004A0A17">
        <w:t>ing</w:t>
      </w:r>
      <w:r w:rsidR="009C555A" w:rsidRPr="004A0A17">
        <w:t xml:space="preserve"> </w:t>
      </w:r>
      <w:r w:rsidR="00366774" w:rsidRPr="004A0A17">
        <w:t xml:space="preserve">temporarily posted </w:t>
      </w:r>
      <w:r w:rsidRPr="004A0A17">
        <w:t>to</w:t>
      </w:r>
      <w:r w:rsidR="00366774" w:rsidRPr="004A0A17">
        <w:t xml:space="preserve"> IBS</w:t>
      </w:r>
      <w:r w:rsidR="00EB3FC6" w:rsidRPr="004A0A17">
        <w:t>, they</w:t>
      </w:r>
      <w:r w:rsidR="00C32274" w:rsidRPr="004A0A17">
        <w:t xml:space="preserve"> may</w:t>
      </w:r>
      <w:r w:rsidRPr="00432D96">
        <w:t xml:space="preserve"> still apply</w:t>
      </w:r>
      <w:r w:rsidR="00C32274" w:rsidRPr="00432D96">
        <w:t xml:space="preserve"> </w:t>
      </w:r>
      <w:r w:rsidR="00C32274" w:rsidRPr="004A0A17">
        <w:t>for the director</w:t>
      </w:r>
      <w:r w:rsidR="00EB3FC6" w:rsidRPr="004A0A17">
        <w:t xml:space="preserve"> </w:t>
      </w:r>
      <w:r w:rsidR="00C32274" w:rsidRPr="004A0A17">
        <w:t>position</w:t>
      </w:r>
      <w:r w:rsidRPr="004A0A17">
        <w:t xml:space="preserve"> </w:t>
      </w:r>
      <w:r w:rsidRPr="00432D96">
        <w:t xml:space="preserve">while maintaining </w:t>
      </w:r>
      <w:r w:rsidR="00C32274" w:rsidRPr="004A0A17">
        <w:t>their</w:t>
      </w:r>
      <w:r w:rsidRPr="00432D96">
        <w:t xml:space="preserve"> employment status with </w:t>
      </w:r>
      <w:r w:rsidR="00C32274" w:rsidRPr="004A0A17">
        <w:t xml:space="preserve">their </w:t>
      </w:r>
      <w:r w:rsidR="009C555A" w:rsidRPr="004A0A17">
        <w:t>current affiliation</w:t>
      </w:r>
      <w:r w:rsidRPr="004A0A17">
        <w:t>.</w:t>
      </w:r>
      <w:r w:rsidRPr="00432D96">
        <w:t xml:space="preserve"> However, this</w:t>
      </w:r>
      <w:r w:rsidR="00C32274" w:rsidRPr="00432D96">
        <w:t xml:space="preserve"> </w:t>
      </w:r>
      <w:r w:rsidR="00C32274" w:rsidRPr="004A0A17">
        <w:t>cross-over period</w:t>
      </w:r>
      <w:r w:rsidRPr="004A0A17">
        <w:t xml:space="preserve"> </w:t>
      </w:r>
      <w:r w:rsidRPr="00432D96">
        <w:t xml:space="preserve">cannot exceed two years </w:t>
      </w:r>
      <w:r w:rsidR="00C32274" w:rsidRPr="00902F4F">
        <w:t>after</w:t>
      </w:r>
      <w:r w:rsidR="00C32274" w:rsidRPr="00432D96">
        <w:t xml:space="preserve"> </w:t>
      </w:r>
      <w:r w:rsidRPr="00432D96">
        <w:t>the</w:t>
      </w:r>
      <w:r w:rsidR="00C32274" w:rsidRPr="00432D96">
        <w:t xml:space="preserve"> </w:t>
      </w:r>
      <w:r w:rsidR="00B5444F" w:rsidRPr="00432D96">
        <w:t xml:space="preserve">date </w:t>
      </w:r>
      <w:r w:rsidR="00B5444F" w:rsidRPr="00902F4F">
        <w:t xml:space="preserve">when the </w:t>
      </w:r>
      <w:r w:rsidR="00C32274" w:rsidRPr="00902F4F">
        <w:t xml:space="preserve">candidate </w:t>
      </w:r>
      <w:r w:rsidR="00B5444F" w:rsidRPr="00902F4F">
        <w:t>was</w:t>
      </w:r>
      <w:r w:rsidR="00C32274" w:rsidRPr="00902F4F">
        <w:t xml:space="preserve"> appointed</w:t>
      </w:r>
      <w:r w:rsidRPr="00902F4F">
        <w:t xml:space="preserve"> </w:t>
      </w:r>
      <w:r w:rsidRPr="00432D96">
        <w:t xml:space="preserve">as </w:t>
      </w:r>
      <w:r w:rsidR="00FF0C5D" w:rsidRPr="00902F4F">
        <w:t>a</w:t>
      </w:r>
      <w:r w:rsidR="009C555A" w:rsidRPr="00902F4F">
        <w:t>n</w:t>
      </w:r>
      <w:r w:rsidR="00FF0C5D" w:rsidRPr="00432D96">
        <w:t xml:space="preserve"> </w:t>
      </w:r>
      <w:r w:rsidRPr="00432D96">
        <w:t>IBS director.</w:t>
      </w:r>
    </w:p>
    <w:p w14:paraId="71BBCB44" w14:textId="77777777" w:rsidR="00B443F2" w:rsidRPr="00432D96" w:rsidRDefault="00B443F2" w:rsidP="00432D96"/>
    <w:p w14:paraId="55F87DF6" w14:textId="77777777" w:rsidR="00003AD0" w:rsidRDefault="00B443F2" w:rsidP="00432D96">
      <w:pPr>
        <w:rPr>
          <w:rFonts w:hint="eastAsia"/>
        </w:rPr>
      </w:pPr>
      <w:r w:rsidRPr="00432D96">
        <w:rPr>
          <w:b/>
        </w:rPr>
        <w:t xml:space="preserve">1-9. </w:t>
      </w:r>
      <w:proofErr w:type="gramStart"/>
      <w:r w:rsidRPr="00432D96">
        <w:rPr>
          <w:b/>
        </w:rPr>
        <w:t>Who</w:t>
      </w:r>
      <w:proofErr w:type="gramEnd"/>
      <w:r w:rsidRPr="00432D96">
        <w:rPr>
          <w:b/>
        </w:rPr>
        <w:t xml:space="preserve"> can apply for </w:t>
      </w:r>
      <w:r w:rsidR="00FF0C5D" w:rsidRPr="00902F4F">
        <w:rPr>
          <w:b/>
          <w:bCs/>
        </w:rPr>
        <w:t xml:space="preserve">the </w:t>
      </w:r>
      <w:r w:rsidRPr="00432D96">
        <w:rPr>
          <w:b/>
        </w:rPr>
        <w:t xml:space="preserve">IBS </w:t>
      </w:r>
      <w:r w:rsidR="00FF0C5D" w:rsidRPr="00902F4F">
        <w:rPr>
          <w:b/>
          <w:bCs/>
        </w:rPr>
        <w:t>d</w:t>
      </w:r>
      <w:r w:rsidRPr="00902F4F">
        <w:rPr>
          <w:b/>
          <w:bCs/>
        </w:rPr>
        <w:t>irectorship</w:t>
      </w:r>
      <w:r w:rsidR="000E5ACC" w:rsidRPr="004A0A17">
        <w:rPr>
          <w:b/>
          <w:bCs/>
        </w:rPr>
        <w:t>s</w:t>
      </w:r>
      <w:r w:rsidRPr="00432D96">
        <w:rPr>
          <w:b/>
        </w:rPr>
        <w:t xml:space="preserve"> at </w:t>
      </w:r>
      <w:r w:rsidR="00FF0C5D" w:rsidRPr="004A0A17">
        <w:rPr>
          <w:b/>
          <w:bCs/>
        </w:rPr>
        <w:t>c</w:t>
      </w:r>
      <w:r w:rsidRPr="004A0A17">
        <w:rPr>
          <w:b/>
          <w:bCs/>
        </w:rPr>
        <w:t xml:space="preserve">ampus </w:t>
      </w:r>
      <w:r w:rsidR="00FF0C5D" w:rsidRPr="004A0A17">
        <w:rPr>
          <w:b/>
          <w:bCs/>
        </w:rPr>
        <w:t>r</w:t>
      </w:r>
      <w:r w:rsidRPr="004A0A17">
        <w:rPr>
          <w:b/>
          <w:bCs/>
        </w:rPr>
        <w:t xml:space="preserve">esearch </w:t>
      </w:r>
      <w:r w:rsidR="00FF0C5D" w:rsidRPr="004A0A17">
        <w:rPr>
          <w:b/>
          <w:bCs/>
        </w:rPr>
        <w:t>c</w:t>
      </w:r>
      <w:r w:rsidRPr="004A0A17">
        <w:rPr>
          <w:b/>
          <w:bCs/>
        </w:rPr>
        <w:t>enters</w:t>
      </w:r>
      <w:r w:rsidRPr="00432D96">
        <w:rPr>
          <w:b/>
        </w:rPr>
        <w:t>?</w:t>
      </w:r>
    </w:p>
    <w:p w14:paraId="4C71D89A" w14:textId="39053809" w:rsidR="00B443F2" w:rsidRPr="00432D96" w:rsidRDefault="00B443F2" w:rsidP="00003AD0">
      <w:pPr>
        <w:ind w:firstLine="800"/>
      </w:pPr>
      <w:r w:rsidRPr="00432D96">
        <w:t>A. Professors</w:t>
      </w:r>
      <w:r w:rsidR="00FF0C5D" w:rsidRPr="004A0A17">
        <w:t xml:space="preserve">, researchers or </w:t>
      </w:r>
      <w:r w:rsidR="007B0616" w:rsidRPr="004A0A17">
        <w:t xml:space="preserve">anyone </w:t>
      </w:r>
      <w:r w:rsidR="00FF0C5D" w:rsidRPr="004A0A17">
        <w:t>with pending employment contracts</w:t>
      </w:r>
      <w:r w:rsidRPr="00432D96">
        <w:t xml:space="preserve"> from S&amp;T specialized </w:t>
      </w:r>
      <w:r w:rsidR="00FF0C5D" w:rsidRPr="004A0A17">
        <w:t xml:space="preserve"> universities</w:t>
      </w:r>
      <w:r w:rsidRPr="00432D96">
        <w:t xml:space="preserve"> (KAIST, DGIST, UNIST, POSTECH and GIST), </w:t>
      </w:r>
      <w:r w:rsidR="0093598C" w:rsidRPr="004A0A17">
        <w:t>or</w:t>
      </w:r>
      <w:r w:rsidR="0093598C" w:rsidRPr="00432D96">
        <w:t xml:space="preserve"> </w:t>
      </w:r>
      <w:r w:rsidRPr="00432D96">
        <w:t xml:space="preserve">researchers from government-funded </w:t>
      </w:r>
      <w:r w:rsidR="00FF0C5D" w:rsidRPr="004A0A17">
        <w:t xml:space="preserve">research </w:t>
      </w:r>
      <w:r w:rsidRPr="00432D96">
        <w:t xml:space="preserve">institutes within the </w:t>
      </w:r>
      <w:proofErr w:type="spellStart"/>
      <w:r w:rsidRPr="00432D96">
        <w:t>Daedeok</w:t>
      </w:r>
      <w:proofErr w:type="spellEnd"/>
      <w:r w:rsidRPr="00432D96">
        <w:t xml:space="preserve"> </w:t>
      </w:r>
      <w:proofErr w:type="spellStart"/>
      <w:r w:rsidRPr="00432D96">
        <w:t>Innopolis</w:t>
      </w:r>
      <w:proofErr w:type="spellEnd"/>
      <w:r w:rsidR="008D4323" w:rsidRPr="00432D96">
        <w:t xml:space="preserve"> </w:t>
      </w:r>
      <w:r w:rsidR="00C57EC7" w:rsidRPr="004A0A17">
        <w:t>region</w:t>
      </w:r>
      <w:r w:rsidRPr="004A0A17">
        <w:t xml:space="preserve"> </w:t>
      </w:r>
      <w:r w:rsidRPr="00432D96">
        <w:t xml:space="preserve">(KAIST Alliance </w:t>
      </w:r>
      <w:r w:rsidRPr="004A0A17">
        <w:t>Campus</w:t>
      </w:r>
      <w:r w:rsidRPr="00432D96">
        <w:t xml:space="preserve">) can apply to </w:t>
      </w:r>
      <w:r w:rsidR="00BF5D4A" w:rsidRPr="004A0A17">
        <w:t xml:space="preserve">campus </w:t>
      </w:r>
      <w:r w:rsidRPr="00432D96">
        <w:t xml:space="preserve">research centers. However, directorial positions in </w:t>
      </w:r>
      <w:r w:rsidR="00E123FA" w:rsidRPr="00432D96">
        <w:t xml:space="preserve">specialized </w:t>
      </w:r>
      <w:r w:rsidR="0012150B" w:rsidRPr="00432D96">
        <w:t xml:space="preserve">research areas </w:t>
      </w:r>
      <w:r w:rsidR="0012150B" w:rsidRPr="004A0A17">
        <w:t xml:space="preserve">for campus research centers </w:t>
      </w:r>
      <w:r w:rsidRPr="004A0A17">
        <w:t>(</w:t>
      </w:r>
      <w:r w:rsidR="00DE4AC1">
        <w:rPr>
          <w:rFonts w:hint="eastAsia"/>
        </w:rPr>
        <w:t>see</w:t>
      </w:r>
      <w:r w:rsidRPr="00432D96">
        <w:t xml:space="preserve"> 2. Selection of IBS Directors in Strategic Research </w:t>
      </w:r>
      <w:r w:rsidRPr="004A0A17">
        <w:t>Area</w:t>
      </w:r>
      <w:r w:rsidR="003B52FF" w:rsidRPr="004A0A17">
        <w:t>s</w:t>
      </w:r>
      <w:r w:rsidRPr="00432D96">
        <w:t xml:space="preserve">) are open to all researchers. In </w:t>
      </w:r>
      <w:r w:rsidR="007B4A02" w:rsidRPr="004A0A17">
        <w:t xml:space="preserve">this </w:t>
      </w:r>
      <w:r w:rsidRPr="004A0A17">
        <w:t>case</w:t>
      </w:r>
      <w:r w:rsidRPr="00432D96">
        <w:t xml:space="preserve">, the </w:t>
      </w:r>
      <w:r w:rsidR="003B52FF" w:rsidRPr="004A0A17">
        <w:t>applicants</w:t>
      </w:r>
      <w:r w:rsidRPr="00432D96">
        <w:t xml:space="preserve"> must acquire approval from the </w:t>
      </w:r>
      <w:r w:rsidR="0012150B" w:rsidRPr="004A0A17">
        <w:t>h</w:t>
      </w:r>
      <w:r w:rsidRPr="004A0A17">
        <w:t>ead</w:t>
      </w:r>
      <w:r w:rsidRPr="00432D96">
        <w:t xml:space="preserve"> of </w:t>
      </w:r>
      <w:r w:rsidRPr="004A0A17">
        <w:t>the</w:t>
      </w:r>
      <w:r w:rsidR="007B4A02" w:rsidRPr="004A0A17">
        <w:t>ir</w:t>
      </w:r>
      <w:r w:rsidRPr="00432D96">
        <w:t xml:space="preserve"> respective </w:t>
      </w:r>
      <w:r w:rsidR="00E123FA" w:rsidRPr="004A0A17">
        <w:t>host institution</w:t>
      </w:r>
      <w:r w:rsidR="00BF5D4A" w:rsidRPr="004A0A17">
        <w:t xml:space="preserve"> </w:t>
      </w:r>
      <w:r w:rsidR="0008367E" w:rsidRPr="004A0A17">
        <w:t>where their research center</w:t>
      </w:r>
      <w:r w:rsidR="00BF5D4A" w:rsidRPr="004A0A17">
        <w:t xml:space="preserve"> will</w:t>
      </w:r>
      <w:r w:rsidR="000509F2" w:rsidRPr="004A0A17">
        <w:t xml:space="preserve"> be</w:t>
      </w:r>
      <w:r w:rsidR="00BF5D4A" w:rsidRPr="004A0A17">
        <w:t xml:space="preserve"> base</w:t>
      </w:r>
      <w:r w:rsidR="000509F2" w:rsidRPr="004A0A17">
        <w:t>d</w:t>
      </w:r>
      <w:r w:rsidRPr="00432D96">
        <w:t xml:space="preserve"> before the final decision for the directorship</w:t>
      </w:r>
      <w:r w:rsidR="000509F2" w:rsidRPr="004A0A17">
        <w:t xml:space="preserve"> is made</w:t>
      </w:r>
      <w:r w:rsidRPr="00432D96">
        <w:t>.</w:t>
      </w:r>
    </w:p>
    <w:p w14:paraId="07F58E0A" w14:textId="4C0450ED" w:rsidR="00B443F2" w:rsidRPr="00432D96" w:rsidRDefault="00B443F2" w:rsidP="00432D96">
      <w:r w:rsidRPr="00432D96">
        <w:rPr>
          <w:b/>
        </w:rPr>
        <w:lastRenderedPageBreak/>
        <w:t>1-10.</w:t>
      </w:r>
      <w:r w:rsidRPr="00432D96">
        <w:tab/>
      </w:r>
      <w:r w:rsidRPr="00432D96">
        <w:rPr>
          <w:b/>
        </w:rPr>
        <w:t xml:space="preserve">Who can apply for </w:t>
      </w:r>
      <w:r w:rsidR="00BF5D4A" w:rsidRPr="004A0A17">
        <w:rPr>
          <w:b/>
          <w:bCs/>
        </w:rPr>
        <w:t xml:space="preserve">the IBS </w:t>
      </w:r>
      <w:r w:rsidRPr="004A0A17">
        <w:rPr>
          <w:b/>
          <w:bCs/>
        </w:rPr>
        <w:t>director</w:t>
      </w:r>
      <w:r w:rsidR="0008367E" w:rsidRPr="004A0A17">
        <w:rPr>
          <w:b/>
          <w:bCs/>
        </w:rPr>
        <w:t>ship</w:t>
      </w:r>
      <w:r w:rsidRPr="00432D96">
        <w:rPr>
          <w:b/>
        </w:rPr>
        <w:t xml:space="preserve"> at extramural research centers? </w:t>
      </w:r>
    </w:p>
    <w:p w14:paraId="7256BC11" w14:textId="731BEE43" w:rsidR="00B443F2" w:rsidRPr="00432D96" w:rsidRDefault="00B443F2" w:rsidP="00432D96">
      <w:r w:rsidRPr="00432D96">
        <w:tab/>
        <w:t xml:space="preserve">A. </w:t>
      </w:r>
      <w:r w:rsidR="007079B6" w:rsidRPr="004A0A17">
        <w:t>Professors</w:t>
      </w:r>
      <w:r w:rsidRPr="00432D96">
        <w:t xml:space="preserve"> or researchers from any </w:t>
      </w:r>
      <w:r w:rsidR="00776A2B" w:rsidRPr="004A0A17">
        <w:t xml:space="preserve">universities or government-funded research </w:t>
      </w:r>
      <w:r w:rsidRPr="00432D96">
        <w:t xml:space="preserve">institutes can apply for </w:t>
      </w:r>
      <w:r w:rsidRPr="004A0A17">
        <w:t>the</w:t>
      </w:r>
      <w:r w:rsidR="007079B6" w:rsidRPr="004A0A17">
        <w:t>se</w:t>
      </w:r>
      <w:r w:rsidRPr="00432D96">
        <w:t xml:space="preserve"> positions, except professors from S&amp;T </w:t>
      </w:r>
      <w:proofErr w:type="gramStart"/>
      <w:r w:rsidRPr="00432D96">
        <w:t>specialized</w:t>
      </w:r>
      <w:proofErr w:type="gramEnd"/>
      <w:r w:rsidRPr="00432D96">
        <w:t xml:space="preserve"> </w:t>
      </w:r>
      <w:r w:rsidR="00776A2B" w:rsidRPr="004A0A17">
        <w:t>universities</w:t>
      </w:r>
      <w:r w:rsidRPr="00432D96">
        <w:t xml:space="preserve"> and researchers from</w:t>
      </w:r>
      <w:r w:rsidR="00776A2B" w:rsidRPr="004A0A17">
        <w:t xml:space="preserve"> government-funded research</w:t>
      </w:r>
      <w:r w:rsidRPr="00432D96">
        <w:t xml:space="preserve"> institutes in the </w:t>
      </w:r>
      <w:proofErr w:type="spellStart"/>
      <w:r w:rsidRPr="00432D96">
        <w:t>Daedeok</w:t>
      </w:r>
      <w:proofErr w:type="spellEnd"/>
      <w:r w:rsidRPr="00432D96">
        <w:t xml:space="preserve"> </w:t>
      </w:r>
      <w:proofErr w:type="spellStart"/>
      <w:r w:rsidRPr="00432D96">
        <w:t>Innopolis</w:t>
      </w:r>
      <w:proofErr w:type="spellEnd"/>
      <w:r w:rsidRPr="00432D96">
        <w:t xml:space="preserve"> region. </w:t>
      </w:r>
    </w:p>
    <w:p w14:paraId="0479DF5A" w14:textId="77777777" w:rsidR="00B443F2" w:rsidRPr="00432D96" w:rsidRDefault="00B443F2" w:rsidP="00432D96"/>
    <w:p w14:paraId="14EAE51E" w14:textId="77777777" w:rsidR="00003AD0" w:rsidRDefault="00B443F2" w:rsidP="00432D96">
      <w:pPr>
        <w:rPr>
          <w:rFonts w:hint="eastAsia"/>
        </w:rPr>
      </w:pPr>
      <w:r w:rsidRPr="00432D96">
        <w:rPr>
          <w:b/>
        </w:rPr>
        <w:t xml:space="preserve">1-11. </w:t>
      </w:r>
      <w:proofErr w:type="gramStart"/>
      <w:r w:rsidRPr="00432D96">
        <w:rPr>
          <w:b/>
        </w:rPr>
        <w:t>If</w:t>
      </w:r>
      <w:proofErr w:type="gramEnd"/>
      <w:r w:rsidRPr="00432D96">
        <w:rPr>
          <w:b/>
        </w:rPr>
        <w:t xml:space="preserve"> organizing a new research center, how should the organizational structure of the </w:t>
      </w:r>
      <w:r w:rsidR="00123309" w:rsidRPr="004A0A17">
        <w:rPr>
          <w:b/>
          <w:bCs/>
        </w:rPr>
        <w:t>r</w:t>
      </w:r>
      <w:r w:rsidRPr="004A0A17">
        <w:rPr>
          <w:b/>
          <w:bCs/>
        </w:rPr>
        <w:t xml:space="preserve">esearch </w:t>
      </w:r>
      <w:r w:rsidR="00123309" w:rsidRPr="004A0A17">
        <w:rPr>
          <w:b/>
          <w:bCs/>
        </w:rPr>
        <w:t>c</w:t>
      </w:r>
      <w:r w:rsidRPr="004A0A17">
        <w:rPr>
          <w:b/>
          <w:bCs/>
        </w:rPr>
        <w:t>enter</w:t>
      </w:r>
      <w:r w:rsidRPr="00432D96">
        <w:rPr>
          <w:b/>
        </w:rPr>
        <w:t xml:space="preserve"> and the size of research budget be chosen?</w:t>
      </w:r>
    </w:p>
    <w:p w14:paraId="527A26E2" w14:textId="12647450" w:rsidR="00B443F2" w:rsidRPr="00432D96" w:rsidRDefault="00B443F2" w:rsidP="00003AD0">
      <w:pPr>
        <w:ind w:firstLine="800"/>
      </w:pPr>
      <w:r w:rsidRPr="00432D96">
        <w:t xml:space="preserve">A. When </w:t>
      </w:r>
      <w:r w:rsidR="00F50AF0" w:rsidRPr="00902F4F">
        <w:t>creating an organizational plan for</w:t>
      </w:r>
      <w:r w:rsidR="00F50AF0" w:rsidRPr="00432D96">
        <w:t xml:space="preserve"> </w:t>
      </w:r>
      <w:r w:rsidRPr="00432D96">
        <w:t xml:space="preserve">a new research center, the applicant should take into consideration the research theme and </w:t>
      </w:r>
      <w:r w:rsidRPr="004A0A17">
        <w:t>characteristic</w:t>
      </w:r>
      <w:r w:rsidR="00C65A0A" w:rsidRPr="004A0A17">
        <w:t>s</w:t>
      </w:r>
      <w:r w:rsidRPr="00432D96">
        <w:t xml:space="preserve"> of his/her planned research to decide on the organizational structure </w:t>
      </w:r>
      <w:r w:rsidR="00776A2B" w:rsidRPr="004A0A17">
        <w:t xml:space="preserve">of </w:t>
      </w:r>
      <w:r w:rsidRPr="00432D96">
        <w:t xml:space="preserve">the research center. </w:t>
      </w:r>
      <w:r w:rsidR="00C65A0A" w:rsidRPr="004A0A17">
        <w:t>The applicant</w:t>
      </w:r>
      <w:r w:rsidRPr="00432D96">
        <w:t xml:space="preserve"> should also consider the number of co-directors and associate directors and suggest an appropriate research budget. During the evaluation process, the research budget may be adjusted through </w:t>
      </w:r>
      <w:r w:rsidR="00685CAE" w:rsidRPr="004A0A17">
        <w:t>a review</w:t>
      </w:r>
      <w:r w:rsidR="00685CAE" w:rsidRPr="00432D96">
        <w:t xml:space="preserve"> </w:t>
      </w:r>
      <w:r w:rsidRPr="00432D96">
        <w:t xml:space="preserve">by the </w:t>
      </w:r>
      <w:r w:rsidR="0042180F" w:rsidRPr="004A0A17">
        <w:t>SEC.</w:t>
      </w:r>
      <w:r w:rsidRPr="00432D96">
        <w:t xml:space="preserve"> The </w:t>
      </w:r>
      <w:r w:rsidRPr="004A0A17">
        <w:t>research center</w:t>
      </w:r>
      <w:r w:rsidR="00685CAE" w:rsidRPr="004A0A17">
        <w:t xml:space="preserve">’s </w:t>
      </w:r>
      <w:r w:rsidR="00685CAE" w:rsidRPr="00432D96">
        <w:t>annual budget</w:t>
      </w:r>
      <w:r w:rsidRPr="00432D96">
        <w:t xml:space="preserve"> will then be finalized</w:t>
      </w:r>
      <w:r w:rsidR="00685CAE" w:rsidRPr="00902F4F">
        <w:t>,</w:t>
      </w:r>
      <w:r w:rsidRPr="00902F4F">
        <w:t xml:space="preserve"> </w:t>
      </w:r>
      <w:r w:rsidR="0042180F" w:rsidRPr="00902F4F">
        <w:t xml:space="preserve">within the </w:t>
      </w:r>
      <w:r w:rsidR="00685CAE" w:rsidRPr="00902F4F">
        <w:t>range</w:t>
      </w:r>
      <w:r w:rsidR="00685CAE" w:rsidRPr="004A0A17">
        <w:t xml:space="preserve"> </w:t>
      </w:r>
      <w:r w:rsidR="0042180F" w:rsidRPr="004A0A17">
        <w:t xml:space="preserve">suggested in the </w:t>
      </w:r>
      <w:r w:rsidR="0042180F" w:rsidRPr="00902F4F">
        <w:t>application</w:t>
      </w:r>
      <w:r w:rsidR="00685CAE" w:rsidRPr="00902F4F">
        <w:t>,</w:t>
      </w:r>
      <w:r w:rsidR="0042180F" w:rsidRPr="00432D96">
        <w:t xml:space="preserve"> </w:t>
      </w:r>
      <w:r w:rsidRPr="00432D96">
        <w:t xml:space="preserve">through </w:t>
      </w:r>
      <w:r w:rsidR="00685CAE" w:rsidRPr="004A0A17">
        <w:t xml:space="preserve">an </w:t>
      </w:r>
      <w:r w:rsidRPr="00432D96">
        <w:t>examination by the Research Review Committee at a later time.</w:t>
      </w:r>
      <w:r w:rsidR="0042180F" w:rsidRPr="004A0A17">
        <w:t xml:space="preserve"> </w:t>
      </w:r>
    </w:p>
    <w:p w14:paraId="333285DE" w14:textId="77777777" w:rsidR="00B443F2" w:rsidRPr="00432D96" w:rsidRDefault="00B443F2" w:rsidP="00432D96"/>
    <w:p w14:paraId="42CDEE8A" w14:textId="77777777" w:rsidR="00003AD0" w:rsidRDefault="005667E4" w:rsidP="00432D96">
      <w:pPr>
        <w:rPr>
          <w:rFonts w:hint="eastAsia"/>
        </w:rPr>
      </w:pPr>
      <w:r w:rsidRPr="00432D96">
        <w:rPr>
          <w:b/>
        </w:rPr>
        <w:t xml:space="preserve">1-12. How do </w:t>
      </w:r>
      <w:r w:rsidRPr="005667E4">
        <w:rPr>
          <w:rFonts w:hint="eastAsia"/>
          <w:b/>
          <w:bCs/>
        </w:rPr>
        <w:t>applicants estimate</w:t>
      </w:r>
      <w:r w:rsidRPr="00432D96">
        <w:rPr>
          <w:b/>
        </w:rPr>
        <w:t xml:space="preserve"> a reasonable size of budget for research </w:t>
      </w:r>
      <w:r w:rsidRPr="005667E4">
        <w:rPr>
          <w:rFonts w:hint="eastAsia"/>
          <w:b/>
          <w:bCs/>
        </w:rPr>
        <w:t>centers</w:t>
      </w:r>
      <w:r w:rsidRPr="005667E4">
        <w:rPr>
          <w:rFonts w:hint="eastAsia"/>
          <w:b/>
          <w:bCs/>
        </w:rPr>
        <w:br/>
      </w:r>
      <w:r w:rsidRPr="00432D96">
        <w:rPr>
          <w:b/>
        </w:rPr>
        <w:t xml:space="preserve">(① less than KRW 4 billion, ② more than KRW 4 billion and less than KRW 6 billion, ③ more than KRW 6 billion and less than KRW 8 billion ④ more than KRW 8 billion) </w:t>
      </w:r>
      <w:r w:rsidRPr="005667E4">
        <w:rPr>
          <w:rFonts w:hint="eastAsia"/>
          <w:b/>
          <w:bCs/>
        </w:rPr>
        <w:t>as well as</w:t>
      </w:r>
      <w:r w:rsidRPr="005667E4">
        <w:rPr>
          <w:rFonts w:hint="eastAsia"/>
          <w:b/>
          <w:bCs/>
        </w:rPr>
        <w:br/>
        <w:t>start</w:t>
      </w:r>
      <w:r w:rsidRPr="00432D96">
        <w:rPr>
          <w:b/>
        </w:rPr>
        <w:t xml:space="preserve">-up </w:t>
      </w:r>
      <w:r w:rsidRPr="005667E4">
        <w:rPr>
          <w:rFonts w:hint="eastAsia"/>
          <w:b/>
          <w:bCs/>
        </w:rPr>
        <w:t>expenses</w:t>
      </w:r>
      <w:r w:rsidRPr="00432D96">
        <w:rPr>
          <w:b/>
        </w:rPr>
        <w:t>?</w:t>
      </w:r>
    </w:p>
    <w:p w14:paraId="3446605A" w14:textId="7144FA4C" w:rsidR="005667E4" w:rsidRPr="00432D96" w:rsidRDefault="005667E4" w:rsidP="00003AD0">
      <w:pPr>
        <w:ind w:firstLine="800"/>
      </w:pPr>
      <w:r w:rsidRPr="00432D96">
        <w:t xml:space="preserve">A. An appropriate </w:t>
      </w:r>
      <w:r w:rsidRPr="005667E4">
        <w:rPr>
          <w:rFonts w:hint="eastAsia"/>
        </w:rPr>
        <w:t xml:space="preserve">size of </w:t>
      </w:r>
      <w:r w:rsidRPr="00432D96">
        <w:t xml:space="preserve">research budget </w:t>
      </w:r>
      <w:r w:rsidRPr="005667E4">
        <w:rPr>
          <w:rFonts w:hint="eastAsia"/>
        </w:rPr>
        <w:t xml:space="preserve">should include the average operational costs such as </w:t>
      </w:r>
      <w:r w:rsidRPr="00432D96">
        <w:t>labor</w:t>
      </w:r>
      <w:r w:rsidRPr="005667E4">
        <w:rPr>
          <w:rFonts w:hint="eastAsia"/>
        </w:rPr>
        <w:t xml:space="preserve"> costs, direct costs, indirect costs, etc.</w:t>
      </w:r>
      <w:r w:rsidRPr="00432D96">
        <w:t xml:space="preserve"> excluding </w:t>
      </w:r>
      <w:r w:rsidRPr="005667E4">
        <w:rPr>
          <w:rFonts w:hint="eastAsia"/>
        </w:rPr>
        <w:t xml:space="preserve">start-up expenses that will be provided in the first two years. Candidates should </w:t>
      </w:r>
      <w:r w:rsidRPr="00432D96">
        <w:t xml:space="preserve">indicate the </w:t>
      </w:r>
      <w:r w:rsidRPr="005667E4">
        <w:rPr>
          <w:rFonts w:hint="eastAsia"/>
        </w:rPr>
        <w:t>start</w:t>
      </w:r>
      <w:r w:rsidRPr="00432D96">
        <w:t xml:space="preserve">-up </w:t>
      </w:r>
      <w:r w:rsidRPr="005667E4">
        <w:rPr>
          <w:rFonts w:hint="eastAsia"/>
        </w:rPr>
        <w:t xml:space="preserve">expenses (for </w:t>
      </w:r>
      <w:r w:rsidRPr="00432D96">
        <w:t xml:space="preserve">large-scale facilities and </w:t>
      </w:r>
      <w:r w:rsidRPr="005667E4">
        <w:rPr>
          <w:rFonts w:hint="eastAsia"/>
        </w:rPr>
        <w:t xml:space="preserve">equipment) </w:t>
      </w:r>
      <w:r w:rsidRPr="005667E4">
        <w:t>separately</w:t>
      </w:r>
      <w:r w:rsidRPr="005667E4">
        <w:rPr>
          <w:rFonts w:hint="eastAsia"/>
        </w:rPr>
        <w:t xml:space="preserve"> from</w:t>
      </w:r>
      <w:r w:rsidRPr="00432D96">
        <w:t xml:space="preserve"> the </w:t>
      </w:r>
      <w:r w:rsidRPr="005667E4">
        <w:t>required</w:t>
      </w:r>
      <w:r w:rsidRPr="00432D96">
        <w:t xml:space="preserve"> research </w:t>
      </w:r>
      <w:r w:rsidRPr="005667E4">
        <w:rPr>
          <w:rFonts w:hint="eastAsia"/>
        </w:rPr>
        <w:t xml:space="preserve">budget. </w:t>
      </w:r>
    </w:p>
    <w:p w14:paraId="0AEB3A36" w14:textId="77777777" w:rsidR="00B443F2" w:rsidRPr="00432D96" w:rsidRDefault="00B443F2" w:rsidP="00432D96"/>
    <w:p w14:paraId="72CD85CF" w14:textId="77777777" w:rsidR="00003AD0" w:rsidRDefault="00B443F2" w:rsidP="00432D96">
      <w:pPr>
        <w:rPr>
          <w:rFonts w:hint="eastAsia"/>
        </w:rPr>
      </w:pPr>
      <w:r w:rsidRPr="00432D96">
        <w:rPr>
          <w:b/>
        </w:rPr>
        <w:t xml:space="preserve">1-13. </w:t>
      </w:r>
      <w:proofErr w:type="gramStart"/>
      <w:r w:rsidRPr="00432D96">
        <w:rPr>
          <w:b/>
        </w:rPr>
        <w:t>How</w:t>
      </w:r>
      <w:proofErr w:type="gramEnd"/>
      <w:r w:rsidRPr="00432D96">
        <w:rPr>
          <w:b/>
        </w:rPr>
        <w:t xml:space="preserve"> do I submit an application for co-directorship?</w:t>
      </w:r>
    </w:p>
    <w:p w14:paraId="7D24D11A" w14:textId="51933F79" w:rsidR="00B443F2" w:rsidRPr="00432D96" w:rsidRDefault="00B443F2" w:rsidP="00003AD0">
      <w:pPr>
        <w:ind w:firstLine="800"/>
      </w:pPr>
      <w:r w:rsidRPr="00432D96">
        <w:t xml:space="preserve">A. </w:t>
      </w:r>
      <w:r w:rsidR="007164B9" w:rsidRPr="004A0A17">
        <w:t>Applicants</w:t>
      </w:r>
      <w:r w:rsidR="007164B9" w:rsidRPr="00432D96">
        <w:t xml:space="preserve"> </w:t>
      </w:r>
      <w:r w:rsidRPr="00432D96">
        <w:t xml:space="preserve">should submit </w:t>
      </w:r>
      <w:r w:rsidR="007164B9" w:rsidRPr="004A0A17">
        <w:t xml:space="preserve">their </w:t>
      </w:r>
      <w:r w:rsidRPr="004A0A17">
        <w:t>application</w:t>
      </w:r>
      <w:r w:rsidR="007164B9" w:rsidRPr="004A0A17">
        <w:t>s</w:t>
      </w:r>
      <w:r w:rsidRPr="00432D96">
        <w:t xml:space="preserve"> with a Letter of Agreement attached as evidence </w:t>
      </w:r>
      <w:r w:rsidR="00D63728" w:rsidRPr="00902F4F">
        <w:t>that they have acquired</w:t>
      </w:r>
      <w:r w:rsidR="00D63728" w:rsidRPr="00432D96">
        <w:t xml:space="preserve"> </w:t>
      </w:r>
      <w:r w:rsidRPr="00432D96">
        <w:t xml:space="preserve">approval from the </w:t>
      </w:r>
      <w:r w:rsidR="007164B9" w:rsidRPr="004A0A17">
        <w:t>m</w:t>
      </w:r>
      <w:r w:rsidRPr="004A0A17">
        <w:t xml:space="preserve">anaging </w:t>
      </w:r>
      <w:r w:rsidR="007164B9" w:rsidRPr="004A0A17">
        <w:t>d</w:t>
      </w:r>
      <w:r w:rsidRPr="004A0A17">
        <w:t>irector</w:t>
      </w:r>
      <w:r w:rsidRPr="00432D96">
        <w:t xml:space="preserve"> of the research center </w:t>
      </w:r>
      <w:r w:rsidR="00D63728" w:rsidRPr="004A0A17">
        <w:t>in which they</w:t>
      </w:r>
      <w:r w:rsidR="00D63728" w:rsidRPr="00432D96">
        <w:t xml:space="preserve"> </w:t>
      </w:r>
      <w:r w:rsidRPr="00432D96">
        <w:t xml:space="preserve">intend to participate. However, the </w:t>
      </w:r>
      <w:r w:rsidRPr="004A0A17">
        <w:t>Letter</w:t>
      </w:r>
      <w:r w:rsidRPr="00432D96">
        <w:t xml:space="preserve"> of Agreement </w:t>
      </w:r>
      <w:r w:rsidR="00A50E94" w:rsidRPr="004A0A17">
        <w:t>is</w:t>
      </w:r>
      <w:r w:rsidRPr="00432D96">
        <w:t xml:space="preserve"> not needed for </w:t>
      </w:r>
      <w:r w:rsidR="009C555A" w:rsidRPr="004A0A17">
        <w:t xml:space="preserve">HQ </w:t>
      </w:r>
      <w:r w:rsidRPr="00432D96">
        <w:t xml:space="preserve">research centers in the </w:t>
      </w:r>
      <w:r w:rsidRPr="004A0A17">
        <w:t>field</w:t>
      </w:r>
      <w:r w:rsidR="003018B3" w:rsidRPr="004A0A17">
        <w:t>s</w:t>
      </w:r>
      <w:r w:rsidRPr="00432D96">
        <w:t xml:space="preserve"> of </w:t>
      </w:r>
      <w:r w:rsidR="00D63728" w:rsidRPr="004A0A17">
        <w:t>m</w:t>
      </w:r>
      <w:r w:rsidRPr="004A0A17">
        <w:t>athematics</w:t>
      </w:r>
      <w:r w:rsidRPr="00432D96">
        <w:t xml:space="preserve"> and </w:t>
      </w:r>
      <w:r w:rsidR="00D63728" w:rsidRPr="004A0A17">
        <w:t>t</w:t>
      </w:r>
      <w:r w:rsidRPr="004A0A17">
        <w:t xml:space="preserve">heoretical </w:t>
      </w:r>
      <w:r w:rsidR="00D63728" w:rsidRPr="004A0A17">
        <w:t>p</w:t>
      </w:r>
      <w:r w:rsidRPr="004A0A17">
        <w:t>hysics</w:t>
      </w:r>
      <w:r w:rsidRPr="00432D96">
        <w:t>.</w:t>
      </w:r>
    </w:p>
    <w:p w14:paraId="0876C816" w14:textId="40B5C0DA" w:rsidR="00B443F2" w:rsidRPr="00003AD0" w:rsidRDefault="00B443F2" w:rsidP="00432D96">
      <w:pPr>
        <w:rPr>
          <w:rFonts w:ascii="Arial Black" w:hAnsi="Arial Black"/>
          <w:sz w:val="24"/>
          <w:szCs w:val="24"/>
        </w:rPr>
      </w:pPr>
      <w:r w:rsidRPr="00003AD0">
        <w:rPr>
          <w:rFonts w:ascii="Arial Black" w:hAnsi="Arial Black"/>
          <w:b/>
          <w:sz w:val="24"/>
          <w:szCs w:val="24"/>
        </w:rPr>
        <w:lastRenderedPageBreak/>
        <w:t xml:space="preserve">2. Selection of IBS Directors in </w:t>
      </w:r>
      <w:r w:rsidR="00C47EF8" w:rsidRPr="00003AD0">
        <w:rPr>
          <w:rFonts w:ascii="Arial Black" w:hAnsi="Arial Black"/>
          <w:b/>
          <w:bCs/>
          <w:sz w:val="24"/>
          <w:szCs w:val="24"/>
        </w:rPr>
        <w:t>D</w:t>
      </w:r>
      <w:r w:rsidRPr="00003AD0">
        <w:rPr>
          <w:rFonts w:ascii="Arial Black" w:hAnsi="Arial Black"/>
          <w:b/>
          <w:bCs/>
          <w:sz w:val="24"/>
          <w:szCs w:val="24"/>
        </w:rPr>
        <w:t xml:space="preserve">esignated </w:t>
      </w:r>
      <w:r w:rsidR="00C47EF8" w:rsidRPr="00003AD0">
        <w:rPr>
          <w:rFonts w:ascii="Arial Black" w:hAnsi="Arial Black"/>
          <w:b/>
          <w:bCs/>
          <w:sz w:val="24"/>
          <w:szCs w:val="24"/>
        </w:rPr>
        <w:t>R</w:t>
      </w:r>
      <w:r w:rsidRPr="00003AD0">
        <w:rPr>
          <w:rFonts w:ascii="Arial Black" w:hAnsi="Arial Black"/>
          <w:b/>
          <w:bCs/>
          <w:sz w:val="24"/>
          <w:szCs w:val="24"/>
        </w:rPr>
        <w:t xml:space="preserve">esearch </w:t>
      </w:r>
      <w:r w:rsidR="00C47EF8" w:rsidRPr="00003AD0">
        <w:rPr>
          <w:rFonts w:ascii="Arial Black" w:hAnsi="Arial Black"/>
          <w:b/>
          <w:bCs/>
          <w:sz w:val="24"/>
          <w:szCs w:val="24"/>
        </w:rPr>
        <w:t>A</w:t>
      </w:r>
      <w:r w:rsidRPr="00003AD0">
        <w:rPr>
          <w:rFonts w:ascii="Arial Black" w:hAnsi="Arial Black"/>
          <w:b/>
          <w:bCs/>
          <w:sz w:val="24"/>
          <w:szCs w:val="24"/>
        </w:rPr>
        <w:t>rea</w:t>
      </w:r>
      <w:r w:rsidR="00C47EF8" w:rsidRPr="00003AD0">
        <w:rPr>
          <w:rFonts w:ascii="Arial Black" w:hAnsi="Arial Black"/>
          <w:b/>
          <w:bCs/>
          <w:sz w:val="24"/>
          <w:szCs w:val="24"/>
        </w:rPr>
        <w:t>s</w:t>
      </w:r>
    </w:p>
    <w:p w14:paraId="4FE6AE36" w14:textId="77777777" w:rsidR="00B443F2" w:rsidRPr="00432D96" w:rsidRDefault="00B443F2" w:rsidP="00432D96"/>
    <w:p w14:paraId="3B6F0211" w14:textId="77777777" w:rsidR="00003AD0" w:rsidRDefault="00B443F2" w:rsidP="00432D96">
      <w:pPr>
        <w:rPr>
          <w:rFonts w:hint="eastAsia"/>
        </w:rPr>
      </w:pPr>
      <w:r w:rsidRPr="00432D96">
        <w:rPr>
          <w:b/>
        </w:rPr>
        <w:t xml:space="preserve">2-1. </w:t>
      </w:r>
      <w:r w:rsidR="00003AD0">
        <w:rPr>
          <w:rFonts w:hint="eastAsia"/>
          <w:b/>
        </w:rPr>
        <w:t xml:space="preserve">  </w:t>
      </w:r>
      <w:r w:rsidR="00CC4EE5" w:rsidRPr="004A0A17">
        <w:rPr>
          <w:b/>
          <w:bCs/>
        </w:rPr>
        <w:t>May</w:t>
      </w:r>
      <w:r w:rsidR="00CC4EE5" w:rsidRPr="00432D96">
        <w:rPr>
          <w:b/>
        </w:rPr>
        <w:t xml:space="preserve"> </w:t>
      </w:r>
      <w:r w:rsidRPr="00432D96">
        <w:rPr>
          <w:b/>
        </w:rPr>
        <w:t xml:space="preserve">I apply </w:t>
      </w:r>
      <w:r w:rsidR="00CC4EE5" w:rsidRPr="00902F4F">
        <w:rPr>
          <w:b/>
          <w:bCs/>
        </w:rPr>
        <w:t>in</w:t>
      </w:r>
      <w:r w:rsidR="00CC4EE5" w:rsidRPr="00432D96">
        <w:rPr>
          <w:b/>
        </w:rPr>
        <w:t xml:space="preserve"> </w:t>
      </w:r>
      <w:r w:rsidRPr="00432D96">
        <w:rPr>
          <w:b/>
        </w:rPr>
        <w:t>other research areas during the application period</w:t>
      </w:r>
      <w:r w:rsidR="004A0A17" w:rsidRPr="00432D96">
        <w:rPr>
          <w:b/>
        </w:rPr>
        <w:t xml:space="preserve"> </w:t>
      </w:r>
      <w:r w:rsidR="004A0A17">
        <w:rPr>
          <w:rFonts w:hint="eastAsia"/>
          <w:b/>
          <w:bCs/>
        </w:rPr>
        <w:t>of</w:t>
      </w:r>
      <w:r w:rsidRPr="00432D96">
        <w:rPr>
          <w:b/>
        </w:rPr>
        <w:t xml:space="preserve"> designated research </w:t>
      </w:r>
      <w:r w:rsidRPr="004A0A17">
        <w:rPr>
          <w:b/>
          <w:bCs/>
        </w:rPr>
        <w:t>area</w:t>
      </w:r>
      <w:r w:rsidR="000D0B8A" w:rsidRPr="004A0A17">
        <w:rPr>
          <w:b/>
          <w:bCs/>
        </w:rPr>
        <w:t>s</w:t>
      </w:r>
      <w:r w:rsidRPr="00432D96">
        <w:rPr>
          <w:b/>
        </w:rPr>
        <w:t xml:space="preserve">? </w:t>
      </w:r>
    </w:p>
    <w:p w14:paraId="5FB62CA0" w14:textId="2CAF093D" w:rsidR="00B443F2" w:rsidRDefault="00B443F2" w:rsidP="00003AD0">
      <w:pPr>
        <w:ind w:firstLine="800"/>
        <w:rPr>
          <w:rFonts w:hint="eastAsia"/>
        </w:rPr>
      </w:pPr>
      <w:r w:rsidRPr="00432D96">
        <w:t>A. Yes.</w:t>
      </w:r>
    </w:p>
    <w:p w14:paraId="52023270" w14:textId="77777777" w:rsidR="00003AD0" w:rsidRPr="00432D96" w:rsidRDefault="00003AD0" w:rsidP="00003AD0">
      <w:pPr>
        <w:ind w:firstLine="800"/>
      </w:pPr>
    </w:p>
    <w:p w14:paraId="6ADADC40" w14:textId="77777777" w:rsidR="00B443F2" w:rsidRPr="00432D96" w:rsidRDefault="00B443F2" w:rsidP="00432D96">
      <w:r w:rsidRPr="00432D96">
        <w:rPr>
          <w:b/>
        </w:rPr>
        <w:t xml:space="preserve">2-2. </w:t>
      </w:r>
      <w:r w:rsidRPr="00432D96">
        <w:tab/>
      </w:r>
      <w:r w:rsidRPr="00432D96">
        <w:rPr>
          <w:b/>
        </w:rPr>
        <w:t xml:space="preserve">How do I apply for a directorial position in a designated research area? </w:t>
      </w:r>
    </w:p>
    <w:p w14:paraId="69407331" w14:textId="008A77C6" w:rsidR="00B443F2" w:rsidRPr="00432D96" w:rsidRDefault="00B443F2" w:rsidP="00432D96">
      <w:r w:rsidRPr="00432D96">
        <w:tab/>
        <w:t xml:space="preserve">A. The application procedure for a designated research area is the same as the procedure for </w:t>
      </w:r>
      <w:r w:rsidR="00C47EF8" w:rsidRPr="004A0A17">
        <w:t>other</w:t>
      </w:r>
      <w:r w:rsidR="00C47EF8" w:rsidRPr="00432D96">
        <w:t xml:space="preserve"> research </w:t>
      </w:r>
      <w:r w:rsidR="00C47EF8" w:rsidRPr="004A0A17">
        <w:t>areas</w:t>
      </w:r>
      <w:r w:rsidRPr="004A0A17">
        <w:t xml:space="preserve">. </w:t>
      </w:r>
      <w:r w:rsidR="00713F45" w:rsidRPr="004A0A17">
        <w:t>Applicants should r</w:t>
      </w:r>
      <w:r w:rsidRPr="004A0A17">
        <w:t>emember</w:t>
      </w:r>
      <w:r w:rsidRPr="00432D96">
        <w:t xml:space="preserve"> to check the box </w:t>
      </w:r>
      <w:r w:rsidR="00DD5E3D" w:rsidRPr="004A0A17">
        <w:t xml:space="preserve">on the application indicating </w:t>
      </w:r>
      <w:r w:rsidRPr="00432D96">
        <w:t xml:space="preserve">that </w:t>
      </w:r>
      <w:r w:rsidR="00713F45" w:rsidRPr="004A0A17">
        <w:t>they</w:t>
      </w:r>
      <w:r w:rsidR="00713F45" w:rsidRPr="00432D96">
        <w:t xml:space="preserve"> </w:t>
      </w:r>
      <w:r w:rsidRPr="00432D96">
        <w:t xml:space="preserve">are applying for a designated research area (d research area is the </w:t>
      </w:r>
      <w:proofErr w:type="spellStart"/>
      <w:r w:rsidRPr="00432D96">
        <w:t>sam</w:t>
      </w:r>
      <w:proofErr w:type="spellEnd"/>
      <w:r w:rsidRPr="004A0A17">
        <w:t>).</w:t>
      </w:r>
    </w:p>
    <w:p w14:paraId="689006E0" w14:textId="77777777" w:rsidR="00B443F2" w:rsidRPr="00432D96" w:rsidRDefault="00B443F2" w:rsidP="00432D96"/>
    <w:p w14:paraId="7864A4AD" w14:textId="5B56EDAB" w:rsidR="00B443F2" w:rsidRPr="00432D96" w:rsidRDefault="00B443F2" w:rsidP="00432D96">
      <w:r w:rsidRPr="00432D96">
        <w:rPr>
          <w:b/>
        </w:rPr>
        <w:t xml:space="preserve">2-3. </w:t>
      </w:r>
      <w:r w:rsidR="00003AD0">
        <w:rPr>
          <w:rFonts w:hint="eastAsia"/>
          <w:b/>
        </w:rPr>
        <w:tab/>
      </w:r>
      <w:r w:rsidRPr="00432D96">
        <w:rPr>
          <w:b/>
        </w:rPr>
        <w:t xml:space="preserve">Can an applicant who has previously applied for </w:t>
      </w:r>
      <w:r w:rsidR="00C47EF8" w:rsidRPr="004A0A17">
        <w:rPr>
          <w:b/>
          <w:bCs/>
        </w:rPr>
        <w:t>other</w:t>
      </w:r>
      <w:r w:rsidR="00C47EF8" w:rsidRPr="00432D96">
        <w:rPr>
          <w:b/>
        </w:rPr>
        <w:t xml:space="preserve"> research</w:t>
      </w:r>
      <w:r w:rsidR="00C47EF8" w:rsidRPr="004A0A17">
        <w:rPr>
          <w:b/>
          <w:bCs/>
        </w:rPr>
        <w:t xml:space="preserve"> areas</w:t>
      </w:r>
      <w:r w:rsidRPr="00432D96">
        <w:rPr>
          <w:b/>
        </w:rPr>
        <w:t xml:space="preserve"> also apply for a designated research area?</w:t>
      </w:r>
    </w:p>
    <w:p w14:paraId="480E70DE" w14:textId="512D28FD" w:rsidR="00B443F2" w:rsidRDefault="00B443F2" w:rsidP="00432D96">
      <w:pPr>
        <w:rPr>
          <w:rFonts w:hint="eastAsia"/>
        </w:rPr>
      </w:pPr>
      <w:r w:rsidRPr="00432D96">
        <w:tab/>
        <w:t>A. Yes</w:t>
      </w:r>
      <w:r w:rsidR="00381570" w:rsidRPr="004A0A17">
        <w:t>.</w:t>
      </w:r>
      <w:r w:rsidRPr="00432D96">
        <w:t xml:space="preserve"> </w:t>
      </w:r>
      <w:r w:rsidR="00381570" w:rsidRPr="00432D96">
        <w:t xml:space="preserve">Please </w:t>
      </w:r>
      <w:r w:rsidRPr="00432D96">
        <w:t xml:space="preserve">update and re-submit your application. However, the previous application will be automatically withdrawn upon submission of a new application. </w:t>
      </w:r>
    </w:p>
    <w:p w14:paraId="5B341C62" w14:textId="77777777" w:rsidR="00003AD0" w:rsidRPr="00432D96" w:rsidRDefault="00003AD0" w:rsidP="00432D96"/>
    <w:p w14:paraId="26B85296" w14:textId="77777777" w:rsidR="00003AD0" w:rsidRDefault="00B443F2" w:rsidP="00432D96">
      <w:pPr>
        <w:rPr>
          <w:rFonts w:hint="eastAsia"/>
        </w:rPr>
      </w:pPr>
      <w:r w:rsidRPr="00432D96">
        <w:rPr>
          <w:b/>
        </w:rPr>
        <w:t xml:space="preserve">2-4. </w:t>
      </w:r>
      <w:r w:rsidR="00003AD0">
        <w:rPr>
          <w:rFonts w:hint="eastAsia"/>
          <w:b/>
        </w:rPr>
        <w:tab/>
      </w:r>
      <w:r w:rsidRPr="00432D96">
        <w:rPr>
          <w:b/>
        </w:rPr>
        <w:t xml:space="preserve">How many directors </w:t>
      </w:r>
      <w:r w:rsidR="00F30B8C" w:rsidRPr="004A0A17">
        <w:rPr>
          <w:b/>
          <w:bCs/>
        </w:rPr>
        <w:t>will be</w:t>
      </w:r>
      <w:r w:rsidRPr="004A0A17">
        <w:rPr>
          <w:b/>
          <w:bCs/>
        </w:rPr>
        <w:t xml:space="preserve"> select</w:t>
      </w:r>
      <w:r w:rsidR="00F30B8C" w:rsidRPr="004A0A17">
        <w:rPr>
          <w:b/>
          <w:bCs/>
        </w:rPr>
        <w:t>ed</w:t>
      </w:r>
      <w:r w:rsidRPr="004A0A17">
        <w:rPr>
          <w:b/>
          <w:bCs/>
        </w:rPr>
        <w:t xml:space="preserve"> </w:t>
      </w:r>
      <w:r w:rsidR="00193131" w:rsidRPr="004A0A17">
        <w:rPr>
          <w:b/>
          <w:bCs/>
        </w:rPr>
        <w:t>in</w:t>
      </w:r>
      <w:r w:rsidR="00193131" w:rsidRPr="00432D96">
        <w:rPr>
          <w:b/>
        </w:rPr>
        <w:t xml:space="preserve"> </w:t>
      </w:r>
      <w:r w:rsidRPr="00432D96">
        <w:rPr>
          <w:b/>
        </w:rPr>
        <w:t>the designated research areas?</w:t>
      </w:r>
    </w:p>
    <w:p w14:paraId="6D0CBD67" w14:textId="08450742" w:rsidR="00B443F2" w:rsidRPr="00432D96" w:rsidRDefault="00B443F2" w:rsidP="00003AD0">
      <w:pPr>
        <w:ind w:firstLine="800"/>
      </w:pPr>
      <w:r w:rsidRPr="00432D96">
        <w:t xml:space="preserve">A. The number of directors is undecided. If there are no suitable candidates </w:t>
      </w:r>
      <w:r w:rsidR="0043280F" w:rsidRPr="004A0A17">
        <w:t>in</w:t>
      </w:r>
      <w:r w:rsidR="0043280F" w:rsidRPr="00432D96">
        <w:t xml:space="preserve"> </w:t>
      </w:r>
      <w:r w:rsidRPr="00432D96">
        <w:t>some research areas, IBS will not appoint directors in those areas.</w:t>
      </w:r>
    </w:p>
    <w:p w14:paraId="1CCB0092" w14:textId="77777777" w:rsidR="00B443F2" w:rsidRPr="00432D96" w:rsidRDefault="00B443F2" w:rsidP="00432D96"/>
    <w:p w14:paraId="234E3DB7" w14:textId="77777777" w:rsidR="00003AD0" w:rsidRDefault="00B443F2" w:rsidP="00432D96">
      <w:pPr>
        <w:rPr>
          <w:rFonts w:hint="eastAsia"/>
        </w:rPr>
      </w:pPr>
      <w:r w:rsidRPr="00432D96">
        <w:rPr>
          <w:b/>
        </w:rPr>
        <w:t xml:space="preserve">2-5. </w:t>
      </w:r>
      <w:r w:rsidR="00003AD0">
        <w:rPr>
          <w:rFonts w:hint="eastAsia"/>
          <w:b/>
        </w:rPr>
        <w:tab/>
      </w:r>
      <w:r w:rsidRPr="00432D96">
        <w:rPr>
          <w:b/>
        </w:rPr>
        <w:t>Is the</w:t>
      </w:r>
      <w:r w:rsidR="005D5EB3" w:rsidRPr="00432D96">
        <w:rPr>
          <w:b/>
        </w:rPr>
        <w:t xml:space="preserve"> </w:t>
      </w:r>
      <w:r w:rsidR="005D5EB3" w:rsidRPr="004A0A17">
        <w:rPr>
          <w:b/>
          <w:bCs/>
        </w:rPr>
        <w:t>directorship</w:t>
      </w:r>
      <w:r w:rsidRPr="00902F4F">
        <w:rPr>
          <w:b/>
          <w:bCs/>
        </w:rPr>
        <w:t xml:space="preserve"> </w:t>
      </w:r>
      <w:r w:rsidRPr="00432D96">
        <w:rPr>
          <w:b/>
        </w:rPr>
        <w:t xml:space="preserve">evaluation process </w:t>
      </w:r>
      <w:r w:rsidR="005D5EB3" w:rsidRPr="00902F4F">
        <w:rPr>
          <w:b/>
          <w:bCs/>
        </w:rPr>
        <w:t xml:space="preserve">in </w:t>
      </w:r>
      <w:r w:rsidRPr="00432D96">
        <w:rPr>
          <w:b/>
        </w:rPr>
        <w:t xml:space="preserve">designated research </w:t>
      </w:r>
      <w:r w:rsidRPr="004A0A17">
        <w:rPr>
          <w:b/>
          <w:bCs/>
        </w:rPr>
        <w:t>area</w:t>
      </w:r>
      <w:r w:rsidR="00C62BE5" w:rsidRPr="004A0A17">
        <w:rPr>
          <w:b/>
          <w:bCs/>
        </w:rPr>
        <w:t>s</w:t>
      </w:r>
      <w:r w:rsidRPr="00432D96">
        <w:rPr>
          <w:b/>
        </w:rPr>
        <w:t xml:space="preserve"> the same as </w:t>
      </w:r>
      <w:r w:rsidR="005C57CE" w:rsidRPr="00432D96">
        <w:rPr>
          <w:b/>
        </w:rPr>
        <w:t>the process</w:t>
      </w:r>
      <w:r w:rsidR="005D5EB3" w:rsidRPr="004A0A17">
        <w:rPr>
          <w:b/>
          <w:bCs/>
        </w:rPr>
        <w:t xml:space="preserve"> in</w:t>
      </w:r>
      <w:r w:rsidR="005C57CE" w:rsidRPr="004A0A17">
        <w:rPr>
          <w:b/>
          <w:bCs/>
        </w:rPr>
        <w:t xml:space="preserve"> </w:t>
      </w:r>
      <w:r w:rsidR="00C62BE5" w:rsidRPr="004A0A17">
        <w:rPr>
          <w:b/>
          <w:bCs/>
        </w:rPr>
        <w:t xml:space="preserve">other research areas? </w:t>
      </w:r>
    </w:p>
    <w:p w14:paraId="32E1A6F3" w14:textId="0BA26D4D" w:rsidR="00B443F2" w:rsidRPr="00432D96" w:rsidRDefault="00B443F2" w:rsidP="00003AD0">
      <w:pPr>
        <w:ind w:firstLine="800"/>
      </w:pPr>
      <w:r w:rsidRPr="00432D96">
        <w:t>A. Yes</w:t>
      </w:r>
      <w:r w:rsidR="00071C2E" w:rsidRPr="004A0A17">
        <w:t>.</w:t>
      </w:r>
      <w:r w:rsidRPr="004A0A17">
        <w:t xml:space="preserve"> </w:t>
      </w:r>
      <w:r w:rsidR="00071C2E" w:rsidRPr="004A0A17">
        <w:t>The</w:t>
      </w:r>
      <w:r w:rsidR="00071C2E" w:rsidRPr="00432D96">
        <w:t xml:space="preserve"> </w:t>
      </w:r>
      <w:r w:rsidRPr="00432D96">
        <w:t>overall evaluation process is the same process, except that the research areas are specified.</w:t>
      </w:r>
    </w:p>
    <w:p w14:paraId="15CE7DD0" w14:textId="77777777" w:rsidR="00B443F2" w:rsidRDefault="00B443F2" w:rsidP="00432D96">
      <w:pPr>
        <w:rPr>
          <w:rFonts w:hint="eastAsia"/>
        </w:rPr>
      </w:pPr>
    </w:p>
    <w:p w14:paraId="7147D1F3" w14:textId="77777777" w:rsidR="00003AD0" w:rsidRPr="00432D96" w:rsidRDefault="00003AD0" w:rsidP="00432D96"/>
    <w:p w14:paraId="5242B069" w14:textId="77777777" w:rsidR="00003AD0" w:rsidRDefault="00B443F2" w:rsidP="00432D96">
      <w:pPr>
        <w:rPr>
          <w:rFonts w:hint="eastAsia"/>
        </w:rPr>
      </w:pPr>
      <w:r w:rsidRPr="00432D96">
        <w:rPr>
          <w:b/>
        </w:rPr>
        <w:lastRenderedPageBreak/>
        <w:t xml:space="preserve">2-6. </w:t>
      </w:r>
      <w:r w:rsidR="00003AD0">
        <w:rPr>
          <w:rFonts w:hint="eastAsia"/>
          <w:b/>
        </w:rPr>
        <w:tab/>
      </w:r>
      <w:r w:rsidR="003D0D3C" w:rsidRPr="00902F4F">
        <w:rPr>
          <w:b/>
          <w:bCs/>
        </w:rPr>
        <w:t xml:space="preserve">Can the plans </w:t>
      </w:r>
      <w:proofErr w:type="gramStart"/>
      <w:r w:rsidR="003D0D3C" w:rsidRPr="00902F4F">
        <w:rPr>
          <w:b/>
          <w:bCs/>
        </w:rPr>
        <w:t>for a</w:t>
      </w:r>
      <w:r w:rsidR="003D0D3C" w:rsidRPr="00432D96">
        <w:rPr>
          <w:b/>
        </w:rPr>
        <w:t xml:space="preserve"> </w:t>
      </w:r>
      <w:r w:rsidRPr="00432D96">
        <w:rPr>
          <w:b/>
        </w:rPr>
        <w:t>designated research areas</w:t>
      </w:r>
      <w:proofErr w:type="gramEnd"/>
      <w:r w:rsidRPr="00432D96">
        <w:rPr>
          <w:b/>
        </w:rPr>
        <w:t xml:space="preserve"> be modified?</w:t>
      </w:r>
    </w:p>
    <w:p w14:paraId="2DBD5D9E" w14:textId="637691D2" w:rsidR="00B443F2" w:rsidRPr="00432D96" w:rsidRDefault="004A0A17" w:rsidP="00003AD0">
      <w:pPr>
        <w:ind w:firstLine="800"/>
      </w:pPr>
      <w:r w:rsidRPr="00432D96">
        <w:t>A</w:t>
      </w:r>
      <w:r w:rsidR="00B443F2" w:rsidRPr="00432D96">
        <w:t>.</w:t>
      </w:r>
      <w:r w:rsidRPr="00432D96">
        <w:t xml:space="preserve"> </w:t>
      </w:r>
      <w:r w:rsidR="000D0B8A" w:rsidRPr="00432D96">
        <w:t xml:space="preserve">Yes. </w:t>
      </w:r>
      <w:r w:rsidR="000E5ACC" w:rsidRPr="004A0A17">
        <w:t>The</w:t>
      </w:r>
      <w:r w:rsidR="000E5ACC" w:rsidRPr="00432D96">
        <w:t xml:space="preserve"> d</w:t>
      </w:r>
      <w:r w:rsidR="000D0B8A" w:rsidRPr="00432D96">
        <w:t xml:space="preserve">esignated research </w:t>
      </w:r>
      <w:r w:rsidR="000D0B8A" w:rsidRPr="004A0A17">
        <w:t>areas may</w:t>
      </w:r>
      <w:r w:rsidR="000D0B8A" w:rsidRPr="00432D96">
        <w:t xml:space="preserve"> </w:t>
      </w:r>
      <w:r w:rsidR="000E5ACC" w:rsidRPr="00432D96">
        <w:t xml:space="preserve">be </w:t>
      </w:r>
      <w:r w:rsidR="000E5ACC" w:rsidRPr="004A0A17">
        <w:t>re</w:t>
      </w:r>
      <w:r w:rsidR="00432D96">
        <w:rPr>
          <w:rFonts w:hint="eastAsia"/>
        </w:rPr>
        <w:t>view</w:t>
      </w:r>
      <w:r w:rsidR="000E5ACC" w:rsidRPr="004A0A17">
        <w:t>ed</w:t>
      </w:r>
      <w:r w:rsidR="000E5ACC" w:rsidRPr="00432D96">
        <w:t xml:space="preserve"> and modified</w:t>
      </w:r>
      <w:r w:rsidR="000E5ACC" w:rsidRPr="004A0A17">
        <w:t xml:space="preserve"> from the</w:t>
      </w:r>
      <w:r w:rsidR="000D0B8A" w:rsidRPr="004A0A17">
        <w:t xml:space="preserve"> original plans</w:t>
      </w:r>
      <w:r w:rsidR="000D0B8A" w:rsidRPr="00432D96">
        <w:t xml:space="preserve">, especially if a suitable director cannot be found within two years </w:t>
      </w:r>
      <w:r w:rsidR="000D0B8A" w:rsidRPr="004A0A17">
        <w:t>after</w:t>
      </w:r>
      <w:r w:rsidR="000D0B8A" w:rsidRPr="00432D96">
        <w:t xml:space="preserve"> a job-opening notification</w:t>
      </w:r>
      <w:r w:rsidR="000D0B8A" w:rsidRPr="004A0A17">
        <w:t xml:space="preserve"> was first announced</w:t>
      </w:r>
      <w:r w:rsidR="000D0B8A" w:rsidRPr="00432D96">
        <w:t>.</w:t>
      </w:r>
    </w:p>
    <w:p w14:paraId="54BD540F" w14:textId="77777777" w:rsidR="000D0B8A" w:rsidRPr="00432D96" w:rsidRDefault="000D0B8A" w:rsidP="00432D96"/>
    <w:p w14:paraId="27F83990" w14:textId="77777777" w:rsidR="00003AD0" w:rsidRDefault="00B443F2" w:rsidP="00432D96">
      <w:pPr>
        <w:rPr>
          <w:rFonts w:hint="eastAsia"/>
        </w:rPr>
      </w:pPr>
      <w:r w:rsidRPr="00432D96">
        <w:rPr>
          <w:b/>
        </w:rPr>
        <w:t xml:space="preserve">2-7. </w:t>
      </w:r>
      <w:r w:rsidR="00003AD0">
        <w:rPr>
          <w:rFonts w:hint="eastAsia"/>
          <w:b/>
        </w:rPr>
        <w:tab/>
      </w:r>
      <w:r w:rsidRPr="00432D96">
        <w:rPr>
          <w:b/>
        </w:rPr>
        <w:t xml:space="preserve">Should applicants in the fields of </w:t>
      </w:r>
      <w:r w:rsidR="0096407E" w:rsidRPr="004A0A17">
        <w:rPr>
          <w:b/>
          <w:bCs/>
        </w:rPr>
        <w:t xml:space="preserve">mathematics and </w:t>
      </w:r>
      <w:r w:rsidRPr="00432D96">
        <w:rPr>
          <w:b/>
        </w:rPr>
        <w:t xml:space="preserve">theoretical physics </w:t>
      </w:r>
      <w:r w:rsidR="000D0B8A" w:rsidRPr="00432D96">
        <w:rPr>
          <w:b/>
        </w:rPr>
        <w:t>select</w:t>
      </w:r>
      <w:r w:rsidR="00E56DFD" w:rsidRPr="00432D96">
        <w:rPr>
          <w:b/>
        </w:rPr>
        <w:t xml:space="preserve"> </w:t>
      </w:r>
      <w:r w:rsidR="00E56DFD" w:rsidRPr="00902F4F">
        <w:rPr>
          <w:b/>
          <w:bCs/>
        </w:rPr>
        <w:t>a</w:t>
      </w:r>
      <w:r w:rsidR="00064A26" w:rsidRPr="00902F4F">
        <w:rPr>
          <w:b/>
          <w:bCs/>
        </w:rPr>
        <w:t xml:space="preserve"> </w:t>
      </w:r>
      <w:r w:rsidR="00C62BE5" w:rsidRPr="00902F4F">
        <w:rPr>
          <w:b/>
          <w:bCs/>
        </w:rPr>
        <w:t>HQ</w:t>
      </w:r>
      <w:r w:rsidR="00C62BE5" w:rsidRPr="00432D96">
        <w:rPr>
          <w:b/>
        </w:rPr>
        <w:t xml:space="preserve"> </w:t>
      </w:r>
      <w:r w:rsidRPr="00432D96">
        <w:rPr>
          <w:b/>
        </w:rPr>
        <w:t>research center(s)</w:t>
      </w:r>
      <w:r w:rsidR="0096407E" w:rsidRPr="00432D96">
        <w:rPr>
          <w:b/>
        </w:rPr>
        <w:t xml:space="preserve"> </w:t>
      </w:r>
      <w:r w:rsidR="0096407E" w:rsidRPr="00902F4F">
        <w:rPr>
          <w:b/>
          <w:bCs/>
        </w:rPr>
        <w:t>only</w:t>
      </w:r>
      <w:r w:rsidR="000D0B8A" w:rsidRPr="004A0A17">
        <w:rPr>
          <w:b/>
          <w:bCs/>
        </w:rPr>
        <w:t xml:space="preserve"> as a type of their research center</w:t>
      </w:r>
      <w:r w:rsidRPr="004A0A17">
        <w:rPr>
          <w:b/>
          <w:bCs/>
        </w:rPr>
        <w:t>?</w:t>
      </w:r>
    </w:p>
    <w:p w14:paraId="7E4E9F3C" w14:textId="78C501BB" w:rsidR="00B443F2" w:rsidRPr="00432D96" w:rsidRDefault="00B443F2" w:rsidP="00003AD0">
      <w:pPr>
        <w:ind w:firstLine="800"/>
      </w:pPr>
      <w:r w:rsidRPr="00432D96">
        <w:t xml:space="preserve">A. Yes. In principle, </w:t>
      </w:r>
      <w:r w:rsidR="00E0549B" w:rsidRPr="004A0A17">
        <w:t xml:space="preserve">these applicants </w:t>
      </w:r>
      <w:r w:rsidRPr="00432D96">
        <w:t>should select</w:t>
      </w:r>
      <w:r w:rsidR="008A4CA0" w:rsidRPr="00432D96">
        <w:t xml:space="preserve"> </w:t>
      </w:r>
      <w:r w:rsidR="008A4CA0" w:rsidRPr="004A0A17">
        <w:t>HQ</w:t>
      </w:r>
      <w:r w:rsidR="008A4CA0" w:rsidRPr="00432D96">
        <w:t xml:space="preserve"> research </w:t>
      </w:r>
      <w:r w:rsidR="008A4CA0" w:rsidRPr="004A0A17">
        <w:t>center</w:t>
      </w:r>
      <w:r w:rsidR="00E0549B" w:rsidRPr="004A0A17">
        <w:t>s</w:t>
      </w:r>
      <w:r w:rsidRPr="00432D96">
        <w:t>. If selected as</w:t>
      </w:r>
      <w:r w:rsidR="00E0549B" w:rsidRPr="00432D96">
        <w:t xml:space="preserve"> </w:t>
      </w:r>
      <w:r w:rsidR="00E0549B" w:rsidRPr="004A0A17">
        <w:t>a</w:t>
      </w:r>
      <w:r w:rsidRPr="004A0A17">
        <w:t xml:space="preserve"> director, they </w:t>
      </w:r>
      <w:r w:rsidR="00E0549B" w:rsidRPr="004A0A17">
        <w:t>must become full-time</w:t>
      </w:r>
      <w:r w:rsidRPr="00432D96">
        <w:t xml:space="preserve"> IBS</w:t>
      </w:r>
      <w:r w:rsidR="00E0549B" w:rsidRPr="00432D96">
        <w:t xml:space="preserve"> </w:t>
      </w:r>
      <w:r w:rsidR="00E0549B" w:rsidRPr="004A0A17">
        <w:t>employees</w:t>
      </w:r>
      <w:r w:rsidRPr="004A0A17">
        <w:t xml:space="preserve"> </w:t>
      </w:r>
      <w:r w:rsidRPr="00432D96">
        <w:t xml:space="preserve">(within two years). On the other hand, if </w:t>
      </w:r>
      <w:r w:rsidR="00E0549B" w:rsidRPr="004A0A17">
        <w:t xml:space="preserve">these </w:t>
      </w:r>
      <w:r w:rsidR="003018B3" w:rsidRPr="004A0A17">
        <w:t>applicants</w:t>
      </w:r>
      <w:r w:rsidR="003018B3" w:rsidRPr="00432D96">
        <w:t xml:space="preserve"> </w:t>
      </w:r>
      <w:r w:rsidRPr="00432D96">
        <w:t xml:space="preserve">prefer to apply for a campus or extramural research-center position, </w:t>
      </w:r>
      <w:r w:rsidR="003018B3" w:rsidRPr="004A0A17">
        <w:t xml:space="preserve">they </w:t>
      </w:r>
      <w:r w:rsidR="005922A1" w:rsidRPr="004A0A17">
        <w:t>must</w:t>
      </w:r>
      <w:r w:rsidR="003018B3" w:rsidRPr="00432D96">
        <w:t xml:space="preserve"> </w:t>
      </w:r>
      <w:r w:rsidRPr="00432D96">
        <w:t>attach a separate Statement of Reasons.</w:t>
      </w:r>
    </w:p>
    <w:p w14:paraId="293FAE32" w14:textId="77777777" w:rsidR="00B443F2" w:rsidRPr="00432D96" w:rsidRDefault="00B443F2" w:rsidP="00432D96"/>
    <w:p w14:paraId="43AEA8EE" w14:textId="77777777" w:rsidR="00003AD0" w:rsidRDefault="00B443F2" w:rsidP="00432D96">
      <w:pPr>
        <w:rPr>
          <w:rFonts w:hint="eastAsia"/>
        </w:rPr>
      </w:pPr>
      <w:r w:rsidRPr="00432D96">
        <w:rPr>
          <w:b/>
        </w:rPr>
        <w:t xml:space="preserve">2-8. </w:t>
      </w:r>
      <w:r w:rsidR="00003AD0">
        <w:rPr>
          <w:rFonts w:hint="eastAsia"/>
          <w:b/>
        </w:rPr>
        <w:tab/>
      </w:r>
      <w:r w:rsidRPr="00432D96">
        <w:rPr>
          <w:b/>
        </w:rPr>
        <w:t xml:space="preserve">Should </w:t>
      </w:r>
      <w:r w:rsidR="000C666A" w:rsidRPr="004A0A17">
        <w:rPr>
          <w:b/>
          <w:bCs/>
        </w:rPr>
        <w:t>an applicant’s</w:t>
      </w:r>
      <w:r w:rsidR="000C666A" w:rsidRPr="00432D96">
        <w:rPr>
          <w:b/>
        </w:rPr>
        <w:t xml:space="preserve"> </w:t>
      </w:r>
      <w:r w:rsidRPr="00432D96">
        <w:rPr>
          <w:b/>
        </w:rPr>
        <w:t xml:space="preserve">research plan include all </w:t>
      </w:r>
      <w:r w:rsidR="00C86F92" w:rsidRPr="004A0A17">
        <w:rPr>
          <w:b/>
          <w:bCs/>
        </w:rPr>
        <w:t xml:space="preserve">of the </w:t>
      </w:r>
      <w:r w:rsidRPr="00432D96">
        <w:rPr>
          <w:b/>
        </w:rPr>
        <w:t xml:space="preserve">detailed research themes listed </w:t>
      </w:r>
      <w:r w:rsidR="00E009D5" w:rsidRPr="004A0A17">
        <w:rPr>
          <w:b/>
          <w:bCs/>
        </w:rPr>
        <w:t xml:space="preserve">in </w:t>
      </w:r>
      <w:r w:rsidR="00D45AB6" w:rsidRPr="004A0A17">
        <w:rPr>
          <w:b/>
          <w:bCs/>
        </w:rPr>
        <w:t>a specific</w:t>
      </w:r>
      <w:r w:rsidR="00D45AB6" w:rsidRPr="00432D96">
        <w:rPr>
          <w:b/>
        </w:rPr>
        <w:t xml:space="preserve"> </w:t>
      </w:r>
      <w:r w:rsidRPr="00432D96">
        <w:rPr>
          <w:b/>
        </w:rPr>
        <w:t>designated research area?</w:t>
      </w:r>
    </w:p>
    <w:p w14:paraId="0B0A6F23" w14:textId="1E937BF8" w:rsidR="00B443F2" w:rsidRPr="00432D96" w:rsidRDefault="00B443F2" w:rsidP="00003AD0">
      <w:pPr>
        <w:ind w:firstLine="800"/>
      </w:pPr>
      <w:r w:rsidRPr="00432D96">
        <w:t>A. No</w:t>
      </w:r>
      <w:r w:rsidR="006C7852" w:rsidRPr="004A0A17">
        <w:t>.</w:t>
      </w:r>
      <w:r w:rsidRPr="004A0A17">
        <w:t xml:space="preserve"> </w:t>
      </w:r>
      <w:r w:rsidR="006C7852" w:rsidRPr="004A0A17">
        <w:t>It</w:t>
      </w:r>
      <w:r w:rsidR="006C7852" w:rsidRPr="00432D96">
        <w:t xml:space="preserve"> </w:t>
      </w:r>
      <w:r w:rsidRPr="00432D96">
        <w:t>is possible to include either part</w:t>
      </w:r>
      <w:r w:rsidR="00D45AB6" w:rsidRPr="00432D96">
        <w:t xml:space="preserve"> </w:t>
      </w:r>
      <w:r w:rsidR="00D45AB6" w:rsidRPr="00902F4F">
        <w:t>of</w:t>
      </w:r>
      <w:r w:rsidRPr="00902F4F">
        <w:t xml:space="preserve"> </w:t>
      </w:r>
      <w:r w:rsidRPr="00432D96">
        <w:t>or all of the detailed research themes</w:t>
      </w:r>
      <w:r w:rsidR="00C86F92" w:rsidRPr="004A0A17">
        <w:t xml:space="preserve"> listed in a designated research area</w:t>
      </w:r>
      <w:r w:rsidRPr="004A0A17">
        <w:t>.</w:t>
      </w:r>
      <w:r w:rsidRPr="00432D96">
        <w:t xml:space="preserve"> It is also possible to modify </w:t>
      </w:r>
      <w:r w:rsidR="00D45AB6" w:rsidRPr="004A0A17">
        <w:t>these themes</w:t>
      </w:r>
      <w:r w:rsidR="00D45AB6" w:rsidRPr="00432D96">
        <w:t xml:space="preserve"> </w:t>
      </w:r>
      <w:r w:rsidRPr="00432D96">
        <w:t xml:space="preserve">if they are closely related to the designated research area. </w:t>
      </w:r>
      <w:r w:rsidR="00502B68" w:rsidRPr="004A0A17">
        <w:t>Also, i</w:t>
      </w:r>
      <w:r w:rsidRPr="004A0A17">
        <w:t>n</w:t>
      </w:r>
      <w:r w:rsidRPr="00432D96">
        <w:t xml:space="preserve"> principle, </w:t>
      </w:r>
      <w:r w:rsidR="005D1184" w:rsidRPr="004A0A17">
        <w:t xml:space="preserve">HQ research centers </w:t>
      </w:r>
      <w:r w:rsidR="00BD25BE" w:rsidRPr="00902F4F">
        <w:t xml:space="preserve">specializing </w:t>
      </w:r>
      <w:r w:rsidR="005D1184" w:rsidRPr="00902F4F">
        <w:t>in m</w:t>
      </w:r>
      <w:r w:rsidRPr="004A0A17">
        <w:t>athematics</w:t>
      </w:r>
      <w:r w:rsidRPr="00432D96">
        <w:t xml:space="preserve"> and </w:t>
      </w:r>
      <w:r w:rsidR="005D1184" w:rsidRPr="004A0A17">
        <w:t>t</w:t>
      </w:r>
      <w:r w:rsidRPr="004A0A17">
        <w:t xml:space="preserve">heoretical </w:t>
      </w:r>
      <w:r w:rsidR="005D1184" w:rsidRPr="004A0A17">
        <w:t>p</w:t>
      </w:r>
      <w:r w:rsidRPr="004A0A17">
        <w:t>hysics</w:t>
      </w:r>
      <w:r w:rsidRPr="00432D96">
        <w:t xml:space="preserve"> should have multiple directors (co-directors).</w:t>
      </w:r>
    </w:p>
    <w:p w14:paraId="2A564352" w14:textId="77777777" w:rsidR="00B443F2" w:rsidRPr="00432D96" w:rsidRDefault="00B443F2" w:rsidP="00432D96"/>
    <w:p w14:paraId="2525D4E7" w14:textId="77777777" w:rsidR="00003AD0" w:rsidRDefault="00B443F2" w:rsidP="00432D96">
      <w:pPr>
        <w:rPr>
          <w:rFonts w:hint="eastAsia"/>
        </w:rPr>
      </w:pPr>
      <w:r w:rsidRPr="00432D96">
        <w:rPr>
          <w:b/>
        </w:rPr>
        <w:t xml:space="preserve">2-9. </w:t>
      </w:r>
      <w:r w:rsidR="00003AD0">
        <w:rPr>
          <w:rFonts w:hint="eastAsia"/>
          <w:b/>
        </w:rPr>
        <w:tab/>
      </w:r>
      <w:r w:rsidR="00DE07C9" w:rsidRPr="00902F4F">
        <w:rPr>
          <w:b/>
          <w:bCs/>
        </w:rPr>
        <w:t>Should</w:t>
      </w:r>
      <w:r w:rsidR="00DE07C9" w:rsidRPr="00432D96">
        <w:rPr>
          <w:b/>
        </w:rPr>
        <w:t xml:space="preserve"> the </w:t>
      </w:r>
      <w:r w:rsidR="00DE07C9" w:rsidRPr="00902F4F">
        <w:rPr>
          <w:b/>
          <w:bCs/>
        </w:rPr>
        <w:t>research plan f</w:t>
      </w:r>
      <w:r w:rsidR="00861673" w:rsidRPr="004A0A17">
        <w:rPr>
          <w:b/>
          <w:bCs/>
        </w:rPr>
        <w:t>or</w:t>
      </w:r>
      <w:r w:rsidR="005D1184" w:rsidRPr="00432D96">
        <w:rPr>
          <w:b/>
        </w:rPr>
        <w:t xml:space="preserve"> </w:t>
      </w:r>
      <w:r w:rsidR="00AE05A1" w:rsidRPr="00432D96">
        <w:rPr>
          <w:b/>
        </w:rPr>
        <w:t xml:space="preserve">specialized </w:t>
      </w:r>
      <w:r w:rsidR="005D1184" w:rsidRPr="00432D96">
        <w:rPr>
          <w:b/>
        </w:rPr>
        <w:t xml:space="preserve">research areas </w:t>
      </w:r>
      <w:r w:rsidR="001F074D">
        <w:rPr>
          <w:b/>
          <w:bCs/>
        </w:rPr>
        <w:t>for</w:t>
      </w:r>
      <w:r w:rsidR="00861673" w:rsidRPr="00432D96">
        <w:rPr>
          <w:b/>
        </w:rPr>
        <w:t xml:space="preserve"> </w:t>
      </w:r>
      <w:r w:rsidR="005D1184" w:rsidRPr="00432D96">
        <w:rPr>
          <w:b/>
        </w:rPr>
        <w:t xml:space="preserve">campus research </w:t>
      </w:r>
      <w:r w:rsidR="005D1184" w:rsidRPr="004A0A17">
        <w:rPr>
          <w:b/>
          <w:bCs/>
        </w:rPr>
        <w:t>centers</w:t>
      </w:r>
      <w:r w:rsidRPr="00432D96">
        <w:rPr>
          <w:b/>
        </w:rPr>
        <w:t xml:space="preserve"> include only the listed research </w:t>
      </w:r>
      <w:r w:rsidR="005D1184" w:rsidRPr="004A0A17">
        <w:rPr>
          <w:b/>
          <w:bCs/>
        </w:rPr>
        <w:t>themes</w:t>
      </w:r>
      <w:r w:rsidRPr="00432D96">
        <w:rPr>
          <w:b/>
        </w:rPr>
        <w:t xml:space="preserve">? </w:t>
      </w:r>
    </w:p>
    <w:p w14:paraId="4A615DB5" w14:textId="37656E1F" w:rsidR="00B443F2" w:rsidRPr="00432D96" w:rsidRDefault="00B443F2" w:rsidP="00003AD0">
      <w:pPr>
        <w:ind w:firstLine="800"/>
      </w:pPr>
      <w:r w:rsidRPr="00432D96">
        <w:t xml:space="preserve">A. No. Other research </w:t>
      </w:r>
      <w:r w:rsidR="0015790D" w:rsidRPr="004A0A17">
        <w:t>themes</w:t>
      </w:r>
      <w:r w:rsidR="0015790D" w:rsidRPr="00432D96">
        <w:t xml:space="preserve"> </w:t>
      </w:r>
      <w:r w:rsidRPr="00432D96">
        <w:t xml:space="preserve">can be included if they are closely related to the </w:t>
      </w:r>
      <w:r w:rsidR="005D1184" w:rsidRPr="004A0A17">
        <w:t>specified</w:t>
      </w:r>
      <w:r w:rsidR="005D1184" w:rsidRPr="00432D96">
        <w:t xml:space="preserve"> </w:t>
      </w:r>
      <w:r w:rsidRPr="00432D96">
        <w:t>research areas.</w:t>
      </w:r>
    </w:p>
    <w:p w14:paraId="1454B615" w14:textId="77777777" w:rsidR="005667E4" w:rsidRDefault="005667E4" w:rsidP="00B443F2">
      <w:pPr>
        <w:rPr>
          <w:rFonts w:hint="eastAsia"/>
        </w:rPr>
      </w:pPr>
    </w:p>
    <w:p w14:paraId="493E6AAF" w14:textId="77777777" w:rsidR="00003AD0" w:rsidRDefault="00003AD0" w:rsidP="00B443F2">
      <w:pPr>
        <w:rPr>
          <w:rFonts w:hint="eastAsia"/>
        </w:rPr>
      </w:pPr>
    </w:p>
    <w:p w14:paraId="7A8FAA17" w14:textId="77777777" w:rsidR="00003AD0" w:rsidRDefault="00003AD0" w:rsidP="00B443F2">
      <w:pPr>
        <w:rPr>
          <w:rFonts w:hint="eastAsia"/>
        </w:rPr>
      </w:pPr>
    </w:p>
    <w:p w14:paraId="747D317C" w14:textId="77777777" w:rsidR="00003AD0" w:rsidRPr="004A0A17" w:rsidRDefault="00003AD0" w:rsidP="00B443F2"/>
    <w:p w14:paraId="10DA087E" w14:textId="77777777" w:rsidR="00B443F2" w:rsidRPr="00003AD0" w:rsidRDefault="00B443F2" w:rsidP="00432D96">
      <w:pPr>
        <w:rPr>
          <w:rFonts w:ascii="Arial Black" w:hAnsi="Arial Black"/>
          <w:sz w:val="24"/>
          <w:szCs w:val="24"/>
        </w:rPr>
      </w:pPr>
      <w:r w:rsidRPr="00003AD0">
        <w:rPr>
          <w:rFonts w:ascii="Arial Black" w:hAnsi="Arial Black"/>
          <w:b/>
          <w:sz w:val="24"/>
          <w:szCs w:val="24"/>
        </w:rPr>
        <w:lastRenderedPageBreak/>
        <w:t>3. Organization &amp; Operation of Research Centers</w:t>
      </w:r>
    </w:p>
    <w:p w14:paraId="6C5601F3" w14:textId="77777777" w:rsidR="00003AD0" w:rsidRDefault="00003AD0" w:rsidP="00432D96">
      <w:pPr>
        <w:rPr>
          <w:rFonts w:hint="eastAsia"/>
          <w:b/>
        </w:rPr>
      </w:pPr>
    </w:p>
    <w:p w14:paraId="17847A7B" w14:textId="61450C7D" w:rsidR="00B443F2" w:rsidRPr="00432D96" w:rsidRDefault="00B443F2" w:rsidP="00432D96">
      <w:r w:rsidRPr="00432D96">
        <w:rPr>
          <w:b/>
        </w:rPr>
        <w:t>3-1.</w:t>
      </w:r>
      <w:r w:rsidRPr="00432D96">
        <w:tab/>
      </w:r>
      <w:proofErr w:type="gramStart"/>
      <w:r w:rsidRPr="00432D96">
        <w:rPr>
          <w:b/>
        </w:rPr>
        <w:t xml:space="preserve">What </w:t>
      </w:r>
      <w:r w:rsidRPr="004A0A17">
        <w:rPr>
          <w:b/>
          <w:bCs/>
        </w:rPr>
        <w:t>type</w:t>
      </w:r>
      <w:r w:rsidRPr="00432D96">
        <w:rPr>
          <w:b/>
        </w:rPr>
        <w:t xml:space="preserve"> of </w:t>
      </w:r>
      <w:r w:rsidRPr="004A0A17">
        <w:rPr>
          <w:b/>
          <w:bCs/>
        </w:rPr>
        <w:t>position</w:t>
      </w:r>
      <w:r w:rsidR="009F7A08" w:rsidRPr="004A0A17">
        <w:rPr>
          <w:b/>
          <w:bCs/>
        </w:rPr>
        <w:t>s</w:t>
      </w:r>
      <w:r w:rsidRPr="00432D96">
        <w:rPr>
          <w:b/>
        </w:rPr>
        <w:t xml:space="preserve"> are</w:t>
      </w:r>
      <w:proofErr w:type="gramEnd"/>
      <w:r w:rsidRPr="00432D96">
        <w:rPr>
          <w:b/>
        </w:rPr>
        <w:t xml:space="preserve"> held by </w:t>
      </w:r>
      <w:r w:rsidR="005D1184" w:rsidRPr="004A0A17">
        <w:rPr>
          <w:b/>
          <w:bCs/>
        </w:rPr>
        <w:t>IBS</w:t>
      </w:r>
      <w:r w:rsidRPr="00432D96">
        <w:rPr>
          <w:b/>
        </w:rPr>
        <w:t xml:space="preserve"> directors upon appointment? </w:t>
      </w:r>
    </w:p>
    <w:p w14:paraId="5FE5D62B" w14:textId="1ACDDEC1" w:rsidR="005667E4" w:rsidRDefault="00B443F2" w:rsidP="00003AD0">
      <w:pPr>
        <w:pStyle w:val="a4"/>
        <w:numPr>
          <w:ilvl w:val="0"/>
          <w:numId w:val="1"/>
        </w:numPr>
        <w:ind w:leftChars="0"/>
        <w:rPr>
          <w:rFonts w:hint="eastAsia"/>
        </w:rPr>
      </w:pPr>
      <w:r w:rsidRPr="00432D96">
        <w:t xml:space="preserve">Refer to the table below. </w:t>
      </w:r>
    </w:p>
    <w:p w14:paraId="0418D1EF" w14:textId="77777777" w:rsidR="00003AD0" w:rsidRDefault="00003AD0" w:rsidP="00003AD0"/>
    <w:p w14:paraId="34E3DC2B" w14:textId="2482222F" w:rsidR="00003AD0" w:rsidRPr="00003AD0" w:rsidRDefault="005667E4" w:rsidP="00003AD0">
      <w:pPr>
        <w:spacing w:after="0"/>
        <w:jc w:val="center"/>
        <w:rPr>
          <w:rFonts w:hint="eastAsia"/>
          <w:b/>
          <w:i/>
        </w:rPr>
      </w:pPr>
      <w:r w:rsidRPr="00003AD0">
        <w:rPr>
          <w:b/>
          <w:i/>
        </w:rPr>
        <w:t>&lt;Employment Types in each Research Center&gt;</w:t>
      </w:r>
    </w:p>
    <w:tbl>
      <w:tblPr>
        <w:tblpPr w:vertAnchor="text" w:horzAnchor="margin" w:tblpXSpec="center" w:tblpY="220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6162"/>
      </w:tblGrid>
      <w:tr w:rsidR="00003AD0" w:rsidRPr="004A0A17" w14:paraId="47DD4D23" w14:textId="77777777" w:rsidTr="00003AD0">
        <w:trPr>
          <w:trHeight w:val="654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E781E7" w14:textId="77777777" w:rsidR="00003AD0" w:rsidRPr="00432D96" w:rsidRDefault="00003AD0" w:rsidP="00003AD0">
            <w:pPr>
              <w:spacing w:after="0"/>
              <w:jc w:val="center"/>
            </w:pPr>
            <w:r w:rsidRPr="00432D96">
              <w:rPr>
                <w:b/>
              </w:rPr>
              <w:t>Type of Research Center</w:t>
            </w:r>
          </w:p>
        </w:tc>
        <w:tc>
          <w:tcPr>
            <w:tcW w:w="6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6F3F53" w14:textId="77777777" w:rsidR="00003AD0" w:rsidRPr="00432D96" w:rsidRDefault="00003AD0" w:rsidP="00003AD0">
            <w:pPr>
              <w:spacing w:after="0"/>
              <w:jc w:val="center"/>
            </w:pPr>
            <w:r w:rsidRPr="00432D96">
              <w:rPr>
                <w:b/>
              </w:rPr>
              <w:t xml:space="preserve">Employment </w:t>
            </w:r>
            <w:r w:rsidRPr="004A0A17">
              <w:rPr>
                <w:b/>
                <w:bCs/>
              </w:rPr>
              <w:t>Type Held by</w:t>
            </w:r>
            <w:r w:rsidRPr="00432D96">
              <w:rPr>
                <w:b/>
              </w:rPr>
              <w:t xml:space="preserve"> Directors</w:t>
            </w:r>
          </w:p>
        </w:tc>
      </w:tr>
      <w:tr w:rsidR="00003AD0" w:rsidRPr="004A0A17" w14:paraId="5349255D" w14:textId="77777777" w:rsidTr="00003AD0">
        <w:trPr>
          <w:trHeight w:val="1546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E50678" w14:textId="77777777" w:rsidR="00003AD0" w:rsidRPr="00432D96" w:rsidRDefault="00003AD0" w:rsidP="00003AD0">
            <w:pPr>
              <w:spacing w:after="0"/>
              <w:jc w:val="center"/>
            </w:pPr>
            <w:r w:rsidRPr="00432D96">
              <w:rPr>
                <w:b/>
              </w:rPr>
              <w:t>HQ</w:t>
            </w:r>
          </w:p>
        </w:tc>
        <w:tc>
          <w:tcPr>
            <w:tcW w:w="61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35D965" w14:textId="4FAE6C56" w:rsidR="00003AD0" w:rsidRPr="00432D96" w:rsidRDefault="00003AD0" w:rsidP="00003AD0">
            <w:pPr>
              <w:spacing w:after="0"/>
            </w:pPr>
            <w:r w:rsidRPr="00432D96">
              <w:rPr>
                <w:rFonts w:ascii="MS Mincho" w:hAnsi="MS Mincho"/>
              </w:rPr>
              <w:t>∘</w:t>
            </w:r>
            <w:r>
              <w:rPr>
                <w:rFonts w:ascii="MS Mincho" w:hAnsi="MS Mincho" w:hint="eastAsia"/>
              </w:rPr>
              <w:t xml:space="preserve"> </w:t>
            </w:r>
            <w:r w:rsidRPr="00432D96">
              <w:t>Permanent position at IBS</w:t>
            </w:r>
          </w:p>
          <w:p w14:paraId="0CE1F38D" w14:textId="717EFDA6" w:rsidR="00003AD0" w:rsidRPr="00432D96" w:rsidRDefault="00003AD0" w:rsidP="00003AD0">
            <w:pPr>
              <w:spacing w:after="0"/>
              <w:ind w:left="230" w:hangingChars="115" w:hanging="230"/>
            </w:pPr>
            <w:r w:rsidRPr="00432D96">
              <w:rPr>
                <w:rFonts w:ascii="MS Mincho" w:hAnsi="MS Mincho"/>
              </w:rPr>
              <w:t>∘</w:t>
            </w:r>
            <w:r>
              <w:rPr>
                <w:rFonts w:ascii="MS Mincho" w:hAnsi="MS Mincho" w:hint="eastAsia"/>
              </w:rPr>
              <w:t xml:space="preserve"> </w:t>
            </w:r>
            <w:r w:rsidRPr="00432D96">
              <w:t xml:space="preserve">In principle, </w:t>
            </w:r>
            <w:r w:rsidRPr="004A0A17">
              <w:t>prospective directors of HQ research centers</w:t>
            </w:r>
            <w:r w:rsidRPr="00432D96">
              <w:t xml:space="preserve"> should leave </w:t>
            </w:r>
            <w:r w:rsidRPr="004A0A17">
              <w:t>their current affiliation</w:t>
            </w:r>
            <w:r w:rsidRPr="00432D96">
              <w:t xml:space="preserve"> before joining IBS. However, </w:t>
            </w:r>
            <w:r w:rsidRPr="004A0A17">
              <w:t>in unavoidable circumstances, they will</w:t>
            </w:r>
            <w:r w:rsidRPr="00432D96">
              <w:t xml:space="preserve"> be </w:t>
            </w:r>
            <w:r w:rsidRPr="004A0A17">
              <w:t>granted</w:t>
            </w:r>
            <w:r w:rsidRPr="00432D96">
              <w:t xml:space="preserve"> a grace period of up to 2 years</w:t>
            </w:r>
          </w:p>
        </w:tc>
      </w:tr>
      <w:tr w:rsidR="00003AD0" w:rsidRPr="004A0A17" w14:paraId="763C0840" w14:textId="77777777" w:rsidTr="00003AD0">
        <w:trPr>
          <w:trHeight w:val="918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2B4304" w14:textId="77777777" w:rsidR="00003AD0" w:rsidRPr="00432D96" w:rsidRDefault="00003AD0" w:rsidP="00003AD0">
            <w:pPr>
              <w:spacing w:after="0"/>
              <w:jc w:val="center"/>
            </w:pPr>
            <w:r w:rsidRPr="00432D96">
              <w:rPr>
                <w:b/>
              </w:rPr>
              <w:t>Campus</w:t>
            </w:r>
          </w:p>
        </w:tc>
        <w:tc>
          <w:tcPr>
            <w:tcW w:w="6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B6CF4F" w14:textId="77777777" w:rsidR="00003AD0" w:rsidRPr="00432D96" w:rsidRDefault="00003AD0" w:rsidP="00003AD0">
            <w:pPr>
              <w:spacing w:after="0"/>
              <w:ind w:left="244" w:hangingChars="122" w:hanging="244"/>
            </w:pPr>
            <w:r w:rsidRPr="00432D96">
              <w:rPr>
                <w:rFonts w:ascii="MS Mincho" w:hAnsi="MS Mincho"/>
              </w:rPr>
              <w:t>∘</w:t>
            </w:r>
            <w:r w:rsidRPr="004A0A17">
              <w:t xml:space="preserve"> Temporarily posted to IBS while maintaining</w:t>
            </w:r>
            <w:r w:rsidRPr="00432D96">
              <w:t xml:space="preserve"> the </w:t>
            </w:r>
            <w:r w:rsidRPr="004A0A17">
              <w:t>current affiliation</w:t>
            </w:r>
            <w:r w:rsidRPr="00432D96">
              <w:t xml:space="preserve">, or </w:t>
            </w:r>
            <w:r w:rsidRPr="004A0A17">
              <w:t>holding dual</w:t>
            </w:r>
            <w:r w:rsidRPr="00432D96">
              <w:t xml:space="preserve"> positions at </w:t>
            </w:r>
            <w:r w:rsidRPr="004A0A17">
              <w:t xml:space="preserve">the current affiliation and IBS </w:t>
            </w:r>
          </w:p>
        </w:tc>
      </w:tr>
      <w:tr w:rsidR="00003AD0" w:rsidRPr="004A0A17" w14:paraId="30354A7D" w14:textId="77777777" w:rsidTr="00003AD0">
        <w:trPr>
          <w:trHeight w:val="918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157782" w14:textId="77777777" w:rsidR="00003AD0" w:rsidRPr="00432D96" w:rsidRDefault="00003AD0" w:rsidP="00003AD0">
            <w:pPr>
              <w:spacing w:after="0"/>
              <w:jc w:val="center"/>
            </w:pPr>
            <w:r w:rsidRPr="00432D96">
              <w:rPr>
                <w:b/>
              </w:rPr>
              <w:t>Extramural</w:t>
            </w:r>
          </w:p>
        </w:tc>
        <w:tc>
          <w:tcPr>
            <w:tcW w:w="6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96A498" w14:textId="77777777" w:rsidR="00003AD0" w:rsidRPr="00432D96" w:rsidRDefault="00003AD0" w:rsidP="00003AD0">
            <w:pPr>
              <w:spacing w:after="0"/>
              <w:ind w:left="258" w:hangingChars="129" w:hanging="258"/>
            </w:pPr>
            <w:r w:rsidRPr="00432D96">
              <w:rPr>
                <w:rFonts w:ascii="MS Mincho" w:hAnsi="MS Mincho"/>
              </w:rPr>
              <w:t>∘</w:t>
            </w:r>
            <w:r w:rsidRPr="004A0A17">
              <w:t xml:space="preserve"> Temporarily posted to IBS while maintaining</w:t>
            </w:r>
            <w:r w:rsidRPr="00432D96">
              <w:t xml:space="preserve"> the </w:t>
            </w:r>
            <w:r w:rsidRPr="004A0A17">
              <w:t>current affiliation</w:t>
            </w:r>
            <w:r w:rsidRPr="00432D96">
              <w:t xml:space="preserve">, or </w:t>
            </w:r>
            <w:r w:rsidRPr="004A0A17">
              <w:t>holding dual</w:t>
            </w:r>
            <w:r w:rsidRPr="00432D96">
              <w:t xml:space="preserve"> positions at </w:t>
            </w:r>
            <w:r w:rsidRPr="004A0A17">
              <w:t xml:space="preserve">the current affiliation and IBS </w:t>
            </w:r>
          </w:p>
        </w:tc>
      </w:tr>
    </w:tbl>
    <w:p w14:paraId="0365C869" w14:textId="77777777" w:rsidR="00003AD0" w:rsidRDefault="00003AD0" w:rsidP="00003AD0">
      <w:pPr>
        <w:rPr>
          <w:rFonts w:hint="eastAsia"/>
        </w:rPr>
      </w:pPr>
    </w:p>
    <w:p w14:paraId="4CBDCBC6" w14:textId="77777777" w:rsidR="00003AD0" w:rsidRDefault="00003AD0" w:rsidP="00003AD0">
      <w:pPr>
        <w:rPr>
          <w:rFonts w:hint="eastAsia"/>
        </w:rPr>
      </w:pPr>
    </w:p>
    <w:p w14:paraId="283F4200" w14:textId="77777777" w:rsidR="00003AD0" w:rsidRPr="00003AD0" w:rsidRDefault="00003AD0" w:rsidP="00003AD0"/>
    <w:p w14:paraId="2405A69C" w14:textId="3064F358" w:rsidR="00B443F2" w:rsidRPr="00432D96" w:rsidRDefault="00B443F2" w:rsidP="00432D96">
      <w:r w:rsidRPr="00432D96">
        <w:rPr>
          <w:b/>
        </w:rPr>
        <w:t>3-2.</w:t>
      </w:r>
      <w:r w:rsidRPr="00432D96">
        <w:tab/>
      </w:r>
      <w:r w:rsidRPr="00432D96">
        <w:rPr>
          <w:b/>
        </w:rPr>
        <w:t xml:space="preserve">How will </w:t>
      </w:r>
      <w:r w:rsidR="005E6970" w:rsidRPr="004A0A17">
        <w:rPr>
          <w:b/>
          <w:bCs/>
        </w:rPr>
        <w:t>labor cost</w:t>
      </w:r>
      <w:r w:rsidR="00682F54" w:rsidRPr="004A0A17">
        <w:rPr>
          <w:b/>
          <w:bCs/>
        </w:rPr>
        <w:t>s</w:t>
      </w:r>
      <w:r w:rsidR="005E6970" w:rsidRPr="004A0A17">
        <w:rPr>
          <w:b/>
          <w:bCs/>
        </w:rPr>
        <w:t xml:space="preserve"> (annual salary + </w:t>
      </w:r>
      <w:r w:rsidR="002C3AB7" w:rsidRPr="004A0A17">
        <w:rPr>
          <w:b/>
          <w:bCs/>
        </w:rPr>
        <w:t>statutory</w:t>
      </w:r>
      <w:r w:rsidR="00AD0081" w:rsidRPr="004A0A17">
        <w:rPr>
          <w:b/>
          <w:bCs/>
        </w:rPr>
        <w:t xml:space="preserve"> contributions</w:t>
      </w:r>
      <w:r w:rsidR="005E6970" w:rsidRPr="004A0A17">
        <w:rPr>
          <w:b/>
          <w:bCs/>
        </w:rPr>
        <w:t>)</w:t>
      </w:r>
      <w:r w:rsidRPr="00432D96">
        <w:rPr>
          <w:b/>
        </w:rPr>
        <w:t xml:space="preserve"> for directors be determined?</w:t>
      </w:r>
    </w:p>
    <w:p w14:paraId="07D58238" w14:textId="4BA6B54B" w:rsidR="00B443F2" w:rsidRPr="00432D96" w:rsidRDefault="00B443F2" w:rsidP="00432D96">
      <w:r w:rsidRPr="00432D96">
        <w:tab/>
        <w:t xml:space="preserve">A. </w:t>
      </w:r>
      <w:r w:rsidR="00682F54" w:rsidRPr="004A0A17">
        <w:t>Labor</w:t>
      </w:r>
      <w:r w:rsidR="00AD0081" w:rsidRPr="004A0A17">
        <w:t xml:space="preserve"> cost</w:t>
      </w:r>
      <w:r w:rsidR="00682F54" w:rsidRPr="004A0A17">
        <w:t>s</w:t>
      </w:r>
      <w:r w:rsidR="00AD0081" w:rsidRPr="004A0A17">
        <w:t xml:space="preserve"> </w:t>
      </w:r>
      <w:r w:rsidR="00682F54" w:rsidRPr="00902F4F">
        <w:t>for</w:t>
      </w:r>
      <w:r w:rsidR="00682F54" w:rsidRPr="004A0A17">
        <w:t xml:space="preserve"> </w:t>
      </w:r>
      <w:r w:rsidR="00AD0081" w:rsidRPr="004A0A17">
        <w:t xml:space="preserve">IBS directors </w:t>
      </w:r>
      <w:r w:rsidRPr="00432D96">
        <w:t xml:space="preserve">will be </w:t>
      </w:r>
      <w:r w:rsidR="00AD0081" w:rsidRPr="00902F4F">
        <w:t xml:space="preserve">determined in </w:t>
      </w:r>
      <w:r w:rsidR="00AD0081" w:rsidRPr="00432D96">
        <w:t xml:space="preserve">the </w:t>
      </w:r>
      <w:r w:rsidR="00AD0081" w:rsidRPr="00902F4F">
        <w:t>negotiation</w:t>
      </w:r>
      <w:r w:rsidR="00682F54" w:rsidRPr="00902F4F">
        <w:t xml:space="preserve"> process</w:t>
      </w:r>
      <w:r w:rsidR="00AD0081" w:rsidRPr="004A0A17">
        <w:t xml:space="preserve"> between </w:t>
      </w:r>
      <w:r w:rsidR="00682F54" w:rsidRPr="00902F4F">
        <w:t xml:space="preserve">the </w:t>
      </w:r>
      <w:r w:rsidR="00AD0081" w:rsidRPr="00902F4F">
        <w:t xml:space="preserve">director and the IBS </w:t>
      </w:r>
      <w:r w:rsidR="00AD0081" w:rsidRPr="00432D96">
        <w:t>president.</w:t>
      </w:r>
    </w:p>
    <w:p w14:paraId="36DCDAC5" w14:textId="77777777" w:rsidR="00003AD0" w:rsidRPr="00432D96" w:rsidRDefault="00003AD0" w:rsidP="00432D96"/>
    <w:p w14:paraId="5BE7B3EA" w14:textId="77777777" w:rsidR="00B443F2" w:rsidRPr="00432D96" w:rsidRDefault="00B443F2" w:rsidP="00432D96">
      <w:r w:rsidRPr="00432D96">
        <w:rPr>
          <w:b/>
        </w:rPr>
        <w:lastRenderedPageBreak/>
        <w:t>3-3.</w:t>
      </w:r>
      <w:r w:rsidRPr="00432D96">
        <w:tab/>
      </w:r>
      <w:r w:rsidRPr="00432D96">
        <w:rPr>
          <w:b/>
        </w:rPr>
        <w:t xml:space="preserve">How will </w:t>
      </w:r>
      <w:r w:rsidR="00E5358A" w:rsidRPr="004A0A17">
        <w:rPr>
          <w:b/>
          <w:bCs/>
        </w:rPr>
        <w:t xml:space="preserve">the </w:t>
      </w:r>
      <w:r w:rsidRPr="00432D96">
        <w:rPr>
          <w:b/>
        </w:rPr>
        <w:t>research-center personnel be organized?</w:t>
      </w:r>
    </w:p>
    <w:p w14:paraId="62EDED20" w14:textId="1BC9D08B" w:rsidR="00B443F2" w:rsidRPr="00432D96" w:rsidRDefault="00B443F2" w:rsidP="00432D96">
      <w:r w:rsidRPr="00432D96">
        <w:tab/>
        <w:t xml:space="preserve">A. Research centers will </w:t>
      </w:r>
      <w:r w:rsidR="00B65108" w:rsidRPr="004A0A17">
        <w:t xml:space="preserve">be </w:t>
      </w:r>
      <w:r w:rsidRPr="004A0A17">
        <w:t>comprise</w:t>
      </w:r>
      <w:r w:rsidR="00B65108" w:rsidRPr="004A0A17">
        <w:t>d of</w:t>
      </w:r>
      <w:r w:rsidRPr="00432D96">
        <w:t xml:space="preserve"> director(s), associate director(s), research fellows, researchers, student researchers and support staff</w:t>
      </w:r>
      <w:r w:rsidR="005F2983" w:rsidRPr="004A0A17">
        <w:t>,</w:t>
      </w:r>
      <w:r w:rsidR="002937F3" w:rsidRPr="004A0A17">
        <w:t xml:space="preserve"> all of whom are required to conduct research </w:t>
      </w:r>
      <w:r w:rsidR="005F2983" w:rsidRPr="00902F4F">
        <w:t xml:space="preserve">in </w:t>
      </w:r>
      <w:r w:rsidR="002937F3" w:rsidRPr="00902F4F">
        <w:t xml:space="preserve">the same research </w:t>
      </w:r>
      <w:r w:rsidR="001C1826" w:rsidRPr="00902F4F">
        <w:t>location</w:t>
      </w:r>
      <w:r w:rsidRPr="004A0A17">
        <w:t>.</w:t>
      </w:r>
      <w:r w:rsidRPr="00432D96">
        <w:t xml:space="preserve"> Directors </w:t>
      </w:r>
      <w:r w:rsidR="00F8257C" w:rsidRPr="004A0A17">
        <w:t xml:space="preserve">will </w:t>
      </w:r>
      <w:r w:rsidRPr="00432D96">
        <w:t xml:space="preserve">hire research personnel and support staff at their discretion. </w:t>
      </w:r>
      <w:r w:rsidRPr="004A0A17">
        <w:t xml:space="preserve">In </w:t>
      </w:r>
      <w:r w:rsidR="00B65108" w:rsidRPr="00902F4F">
        <w:t>HQ and campus research centers</w:t>
      </w:r>
      <w:r w:rsidRPr="004A0A17">
        <w:t xml:space="preserve">, </w:t>
      </w:r>
      <w:r w:rsidR="0052230A" w:rsidRPr="004A0A17">
        <w:t xml:space="preserve">the research personnel and support staff’s </w:t>
      </w:r>
      <w:r w:rsidR="00B567B3" w:rsidRPr="00432D96">
        <w:t>employment</w:t>
      </w:r>
      <w:r w:rsidR="00B567B3" w:rsidRPr="004A0A17">
        <w:t xml:space="preserve"> will be </w:t>
      </w:r>
      <w:r w:rsidR="00E646A2" w:rsidRPr="004A0A17">
        <w:t xml:space="preserve">finalized </w:t>
      </w:r>
      <w:r w:rsidR="00B567B3" w:rsidRPr="004A0A17">
        <w:t>with approval from the IBS president following the IBS</w:t>
      </w:r>
      <w:r w:rsidR="00B567B3" w:rsidRPr="00432D96">
        <w:t xml:space="preserve"> hiring process</w:t>
      </w:r>
      <w:r w:rsidR="00B567B3" w:rsidRPr="004A0A17">
        <w:t>.</w:t>
      </w:r>
      <w:r w:rsidRPr="00432D96">
        <w:t xml:space="preserve"> </w:t>
      </w:r>
      <w:r w:rsidR="001B4039" w:rsidRPr="00432D96">
        <w:t xml:space="preserve">Associate </w:t>
      </w:r>
      <w:r w:rsidR="001B4039" w:rsidRPr="004A0A17">
        <w:t xml:space="preserve">directors will go through </w:t>
      </w:r>
      <w:r w:rsidR="00706BEE" w:rsidRPr="00902F4F">
        <w:t xml:space="preserve">the </w:t>
      </w:r>
      <w:r w:rsidR="001B4039" w:rsidRPr="00902F4F">
        <w:t>IBS internal qualification evaluation</w:t>
      </w:r>
      <w:r w:rsidR="00706BEE" w:rsidRPr="00902F4F">
        <w:t xml:space="preserve"> process</w:t>
      </w:r>
      <w:r w:rsidR="001B4039" w:rsidRPr="004A0A17">
        <w:t xml:space="preserve"> before being appointed</w:t>
      </w:r>
      <w:r w:rsidR="001B4039" w:rsidRPr="00432D96">
        <w:t>.</w:t>
      </w:r>
    </w:p>
    <w:p w14:paraId="5CAECBA6" w14:textId="77777777" w:rsidR="00B443F2" w:rsidRPr="00432D96" w:rsidRDefault="00B443F2" w:rsidP="00432D96"/>
    <w:p w14:paraId="6E3A09D7" w14:textId="77777777" w:rsidR="00003AD0" w:rsidRDefault="00B443F2" w:rsidP="00432D96">
      <w:pPr>
        <w:rPr>
          <w:rFonts w:hint="eastAsia"/>
        </w:rPr>
      </w:pPr>
      <w:r w:rsidRPr="00432D96">
        <w:rPr>
          <w:b/>
        </w:rPr>
        <w:t xml:space="preserve">3-4. </w:t>
      </w:r>
      <w:r w:rsidR="00003AD0">
        <w:rPr>
          <w:rFonts w:hint="eastAsia"/>
          <w:b/>
        </w:rPr>
        <w:tab/>
      </w:r>
      <w:r w:rsidRPr="00432D96">
        <w:rPr>
          <w:b/>
        </w:rPr>
        <w:t xml:space="preserve">What are the organizational structures of </w:t>
      </w:r>
      <w:r w:rsidR="005D3C14" w:rsidRPr="004A0A17">
        <w:rPr>
          <w:b/>
          <w:bCs/>
        </w:rPr>
        <w:t xml:space="preserve">the </w:t>
      </w:r>
      <w:r w:rsidRPr="00432D96">
        <w:rPr>
          <w:b/>
        </w:rPr>
        <w:t xml:space="preserve">One-Director / Multi-Director / Combined Systems? </w:t>
      </w:r>
    </w:p>
    <w:p w14:paraId="38C79624" w14:textId="43987E48" w:rsidR="00B443F2" w:rsidRPr="00432D96" w:rsidRDefault="00B443F2" w:rsidP="00003AD0">
      <w:pPr>
        <w:ind w:firstLine="800"/>
      </w:pPr>
      <w:r w:rsidRPr="00432D96">
        <w:t xml:space="preserve">A. </w:t>
      </w:r>
      <w:proofErr w:type="gramStart"/>
      <w:r w:rsidR="005D3C14" w:rsidRPr="004A0A17">
        <w:t>The</w:t>
      </w:r>
      <w:proofErr w:type="gramEnd"/>
      <w:r w:rsidR="005D3C14" w:rsidRPr="004A0A17">
        <w:t xml:space="preserve"> </w:t>
      </w:r>
      <w:r w:rsidRPr="00432D96">
        <w:t xml:space="preserve">One-Director System consists of one director and </w:t>
      </w:r>
      <w:r w:rsidR="005D3C14" w:rsidRPr="004A0A17">
        <w:t xml:space="preserve">an </w:t>
      </w:r>
      <w:r w:rsidR="001B4039" w:rsidRPr="004A0A17">
        <w:t>a</w:t>
      </w:r>
      <w:r w:rsidRPr="004A0A17">
        <w:t xml:space="preserve">ssociate </w:t>
      </w:r>
      <w:r w:rsidR="001B4039" w:rsidRPr="004A0A17">
        <w:t>d</w:t>
      </w:r>
      <w:r w:rsidRPr="004A0A17">
        <w:t>irector</w:t>
      </w:r>
      <w:r w:rsidR="00FA69C6" w:rsidRPr="004A0A17">
        <w:t>(</w:t>
      </w:r>
      <w:r w:rsidRPr="004A0A17">
        <w:t>s</w:t>
      </w:r>
      <w:r w:rsidR="00FA69C6" w:rsidRPr="004A0A17">
        <w:t>)</w:t>
      </w:r>
      <w:r w:rsidRPr="004A0A17">
        <w:t xml:space="preserve">. </w:t>
      </w:r>
      <w:r w:rsidR="005D3C14" w:rsidRPr="004A0A17">
        <w:t>The</w:t>
      </w:r>
      <w:r w:rsidR="005D3C14" w:rsidRPr="00432D96">
        <w:t xml:space="preserve"> </w:t>
      </w:r>
      <w:r w:rsidRPr="00432D96">
        <w:t>Multi-Director System consists of one</w:t>
      </w:r>
      <w:r w:rsidR="00FA69C6" w:rsidRPr="00432D96">
        <w:t xml:space="preserve"> </w:t>
      </w:r>
      <w:r w:rsidR="00FA69C6" w:rsidRPr="004A0A17">
        <w:t>m</w:t>
      </w:r>
      <w:r w:rsidRPr="004A0A17">
        <w:t xml:space="preserve">anaging </w:t>
      </w:r>
      <w:r w:rsidR="00FA69C6" w:rsidRPr="004A0A17">
        <w:t>d</w:t>
      </w:r>
      <w:r w:rsidRPr="004A0A17">
        <w:t xml:space="preserve">irector (directors </w:t>
      </w:r>
      <w:r w:rsidR="00FA69C6" w:rsidRPr="004A0A17">
        <w:t xml:space="preserve">rotates </w:t>
      </w:r>
      <w:r w:rsidR="000D4C78" w:rsidRPr="004A0A17">
        <w:t xml:space="preserve">this </w:t>
      </w:r>
      <w:r w:rsidR="00FA69C6" w:rsidRPr="004A0A17">
        <w:t>position</w:t>
      </w:r>
      <w:r w:rsidRPr="004A0A17">
        <w:t>) and</w:t>
      </w:r>
      <w:r w:rsidR="00C963A6" w:rsidRPr="004A0A17">
        <w:t xml:space="preserve"> a</w:t>
      </w:r>
      <w:r w:rsidRPr="004A0A17">
        <w:t xml:space="preserve"> </w:t>
      </w:r>
      <w:r w:rsidRPr="00432D96">
        <w:t>co-</w:t>
      </w:r>
      <w:r w:rsidRPr="004A0A17">
        <w:t>director</w:t>
      </w:r>
      <w:r w:rsidR="00FA69C6" w:rsidRPr="004A0A17">
        <w:t>(</w:t>
      </w:r>
      <w:r w:rsidRPr="004A0A17">
        <w:t>s</w:t>
      </w:r>
      <w:r w:rsidR="00FA69C6" w:rsidRPr="004A0A17">
        <w:t>)</w:t>
      </w:r>
      <w:r w:rsidRPr="004A0A17">
        <w:t xml:space="preserve">. </w:t>
      </w:r>
      <w:r w:rsidRPr="00432D96">
        <w:t xml:space="preserve">In principle, the </w:t>
      </w:r>
      <w:r w:rsidR="00FA69C6" w:rsidRPr="004A0A17">
        <w:t>f</w:t>
      </w:r>
      <w:r w:rsidRPr="004A0A17">
        <w:t xml:space="preserve">ounding </w:t>
      </w:r>
      <w:r w:rsidR="00FA69C6" w:rsidRPr="004A0A17">
        <w:t>d</w:t>
      </w:r>
      <w:r w:rsidRPr="004A0A17">
        <w:t>irector perform</w:t>
      </w:r>
      <w:r w:rsidR="00FA69C6" w:rsidRPr="004A0A17">
        <w:t>s</w:t>
      </w:r>
      <w:r w:rsidRPr="00432D96">
        <w:t xml:space="preserve"> the role of </w:t>
      </w:r>
      <w:r w:rsidR="00AE05A1" w:rsidRPr="00902F4F">
        <w:t xml:space="preserve">a </w:t>
      </w:r>
      <w:r w:rsidR="00FA69C6" w:rsidRPr="004A0A17">
        <w:t>managing director</w:t>
      </w:r>
      <w:r w:rsidRPr="00432D96">
        <w:t xml:space="preserve"> for </w:t>
      </w:r>
      <w:r w:rsidR="00FA69C6" w:rsidRPr="004A0A17">
        <w:t>the first</w:t>
      </w:r>
      <w:r w:rsidRPr="00432D96">
        <w:t xml:space="preserve"> five years, which </w:t>
      </w:r>
      <w:r w:rsidR="00FA69C6" w:rsidRPr="004A0A17">
        <w:t xml:space="preserve">is subject to change </w:t>
      </w:r>
      <w:r w:rsidR="00C963A6" w:rsidRPr="00902F4F">
        <w:t xml:space="preserve">with a </w:t>
      </w:r>
      <w:r w:rsidR="00FA69C6" w:rsidRPr="00902F4F">
        <w:t xml:space="preserve">consultation </w:t>
      </w:r>
      <w:r w:rsidR="00C963A6" w:rsidRPr="00902F4F">
        <w:t>from</w:t>
      </w:r>
      <w:r w:rsidR="00C963A6" w:rsidRPr="00432D96">
        <w:t xml:space="preserve"> </w:t>
      </w:r>
      <w:r w:rsidR="003E50CE" w:rsidRPr="00432D96">
        <w:t xml:space="preserve">the </w:t>
      </w:r>
      <w:r w:rsidR="00FA69C6" w:rsidRPr="00432D96">
        <w:t>directors</w:t>
      </w:r>
      <w:r w:rsidRPr="00432D96">
        <w:t>.</w:t>
      </w:r>
      <w:r w:rsidRPr="004A0A17">
        <w:t xml:space="preserve"> </w:t>
      </w:r>
      <w:r w:rsidR="00C963A6" w:rsidRPr="004A0A17">
        <w:t>The</w:t>
      </w:r>
      <w:r w:rsidR="00C963A6" w:rsidRPr="00432D96">
        <w:t xml:space="preserve"> </w:t>
      </w:r>
      <w:r w:rsidRPr="00432D96">
        <w:t xml:space="preserve">Combined System consists of </w:t>
      </w:r>
      <w:r w:rsidR="003E50CE" w:rsidRPr="004A0A17">
        <w:t>d</w:t>
      </w:r>
      <w:r w:rsidRPr="004A0A17">
        <w:t xml:space="preserve">irectors and </w:t>
      </w:r>
      <w:r w:rsidR="00AE05A1" w:rsidRPr="004A0A17">
        <w:t xml:space="preserve">an </w:t>
      </w:r>
      <w:r w:rsidR="003E50CE" w:rsidRPr="004A0A17">
        <w:t>a</w:t>
      </w:r>
      <w:r w:rsidRPr="004A0A17">
        <w:t xml:space="preserve">ssociate </w:t>
      </w:r>
      <w:r w:rsidR="003E50CE" w:rsidRPr="004A0A17">
        <w:t>d</w:t>
      </w:r>
      <w:r w:rsidRPr="004A0A17">
        <w:t>irector</w:t>
      </w:r>
      <w:r w:rsidR="003E50CE" w:rsidRPr="004A0A17">
        <w:t>(</w:t>
      </w:r>
      <w:r w:rsidRPr="004A0A17">
        <w:t>s</w:t>
      </w:r>
      <w:r w:rsidR="003E50CE" w:rsidRPr="004A0A17">
        <w:t>)</w:t>
      </w:r>
      <w:r w:rsidRPr="004A0A17">
        <w:t>.</w:t>
      </w:r>
      <w:r w:rsidRPr="00432D96">
        <w:t xml:space="preserve"> </w:t>
      </w:r>
    </w:p>
    <w:tbl>
      <w:tblPr>
        <w:tblpPr w:vertAnchor="text" w:horzAnchor="margin" w:tblpXSpec="center" w:tblpY="371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4"/>
        <w:gridCol w:w="4284"/>
      </w:tblGrid>
      <w:tr w:rsidR="00003AD0" w:rsidRPr="004A0A17" w14:paraId="70E0BF37" w14:textId="77777777" w:rsidTr="00003AD0">
        <w:trPr>
          <w:trHeight w:val="472"/>
        </w:trPr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9D0DCF" w14:textId="77777777" w:rsidR="00003AD0" w:rsidRPr="00432D96" w:rsidRDefault="00003AD0" w:rsidP="00003AD0">
            <w:pPr>
              <w:spacing w:after="0"/>
            </w:pPr>
            <w:r w:rsidRPr="00432D96">
              <w:rPr>
                <w:rFonts w:hint="eastAsia"/>
                <w:b/>
              </w:rPr>
              <w:t>① One-Director System</w:t>
            </w:r>
          </w:p>
        </w:tc>
        <w:tc>
          <w:tcPr>
            <w:tcW w:w="4284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279DE3" w14:textId="77777777" w:rsidR="00003AD0" w:rsidRPr="00432D96" w:rsidRDefault="00003AD0" w:rsidP="00003AD0">
            <w:pPr>
              <w:spacing w:after="0"/>
            </w:pPr>
            <w:r w:rsidRPr="00432D96">
              <w:rPr>
                <w:rFonts w:hint="eastAsia"/>
                <w:b/>
              </w:rPr>
              <w:t>② Multi-Director System</w:t>
            </w:r>
          </w:p>
        </w:tc>
      </w:tr>
      <w:tr w:rsidR="00003AD0" w:rsidRPr="004A0A17" w14:paraId="2817F397" w14:textId="77777777" w:rsidTr="00003AD0">
        <w:trPr>
          <w:trHeight w:val="1802"/>
        </w:trPr>
        <w:tc>
          <w:tcPr>
            <w:tcW w:w="425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149232" w14:textId="77777777" w:rsidR="00003AD0" w:rsidRPr="00432D96" w:rsidRDefault="00003AD0" w:rsidP="00003AD0">
            <w:pPr>
              <w:spacing w:after="0"/>
            </w:pPr>
            <w:r w:rsidRPr="00DE4AC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1AD1B3" wp14:editId="73EBB07E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2567940" cy="901700"/>
                  <wp:effectExtent l="0" t="0" r="3810" b="0"/>
                  <wp:wrapTopAndBottom/>
                  <wp:docPr id="6" name="그림 6" descr="EMB000002c831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93688768" descr="EMB000002c831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40" cy="90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4" w:type="dxa"/>
            <w:tcBorders>
              <w:top w:val="doub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3973B0" w14:textId="77777777" w:rsidR="00003AD0" w:rsidRPr="00432D96" w:rsidRDefault="00003AD0" w:rsidP="00003AD0">
            <w:pPr>
              <w:spacing w:after="0"/>
            </w:pPr>
            <w:r w:rsidRPr="00DE4AC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3DEC444" wp14:editId="041C2D2A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2588260" cy="942975"/>
                  <wp:effectExtent l="0" t="0" r="2540" b="9525"/>
                  <wp:wrapTopAndBottom/>
                  <wp:docPr id="5" name="그림 5" descr="EMB000002c831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93689648" descr="EMB000002c831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26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3AD0" w:rsidRPr="004A0A17" w14:paraId="3050475D" w14:textId="77777777" w:rsidTr="00003AD0">
        <w:trPr>
          <w:trHeight w:val="585"/>
        </w:trPr>
        <w:tc>
          <w:tcPr>
            <w:tcW w:w="8538" w:type="dxa"/>
            <w:gridSpan w:val="2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E8BABA" w14:textId="77777777" w:rsidR="00003AD0" w:rsidRPr="00432D96" w:rsidRDefault="00003AD0" w:rsidP="00003AD0">
            <w:pPr>
              <w:spacing w:after="0"/>
            </w:pPr>
            <w:r w:rsidRPr="00432D96">
              <w:rPr>
                <w:rFonts w:hint="eastAsia"/>
                <w:b/>
              </w:rPr>
              <w:t>③ Combined System</w:t>
            </w:r>
          </w:p>
        </w:tc>
      </w:tr>
      <w:tr w:rsidR="00003AD0" w:rsidRPr="004A0A17" w14:paraId="1A08F139" w14:textId="77777777" w:rsidTr="00003AD0">
        <w:trPr>
          <w:trHeight w:val="2182"/>
        </w:trPr>
        <w:tc>
          <w:tcPr>
            <w:tcW w:w="8538" w:type="dxa"/>
            <w:gridSpan w:val="2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CE93CE" w14:textId="77777777" w:rsidR="00003AD0" w:rsidRPr="00432D96" w:rsidRDefault="00003AD0" w:rsidP="00003AD0">
            <w:pPr>
              <w:spacing w:after="0"/>
            </w:pPr>
            <w:r w:rsidRPr="00DE4AC1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7FD4A2C" wp14:editId="7CE0CB2F">
                  <wp:simplePos x="0" y="0"/>
                  <wp:positionH relativeFrom="column">
                    <wp:posOffset>558800</wp:posOffset>
                  </wp:positionH>
                  <wp:positionV relativeFrom="line">
                    <wp:posOffset>-119380</wp:posOffset>
                  </wp:positionV>
                  <wp:extent cx="4308475" cy="1184275"/>
                  <wp:effectExtent l="0" t="0" r="0" b="0"/>
                  <wp:wrapTopAndBottom/>
                  <wp:docPr id="4" name="그림 4" descr="EMB000002c831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93691568" descr="EMB000002c8319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8475" cy="1184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6DFCBED" w14:textId="77777777" w:rsidR="00003AD0" w:rsidRDefault="00003AD0" w:rsidP="00003AD0">
      <w:pPr>
        <w:spacing w:after="0"/>
        <w:rPr>
          <w:rFonts w:hint="eastAsia"/>
          <w:b/>
        </w:rPr>
      </w:pPr>
    </w:p>
    <w:p w14:paraId="65C2F40B" w14:textId="77777777" w:rsidR="00003AD0" w:rsidRDefault="00B443F2" w:rsidP="00432D96">
      <w:pPr>
        <w:rPr>
          <w:rFonts w:hint="eastAsia"/>
        </w:rPr>
      </w:pPr>
      <w:r w:rsidRPr="00432D96">
        <w:rPr>
          <w:b/>
        </w:rPr>
        <w:lastRenderedPageBreak/>
        <w:t xml:space="preserve">3-5. </w:t>
      </w:r>
      <w:r w:rsidR="00003AD0">
        <w:rPr>
          <w:rFonts w:hint="eastAsia"/>
          <w:b/>
        </w:rPr>
        <w:tab/>
      </w:r>
      <w:r w:rsidRPr="00432D96">
        <w:rPr>
          <w:b/>
        </w:rPr>
        <w:t xml:space="preserve">Can the structure of </w:t>
      </w:r>
      <w:r w:rsidR="00C13972" w:rsidRPr="004A0A17">
        <w:rPr>
          <w:b/>
          <w:bCs/>
        </w:rPr>
        <w:t xml:space="preserve">a </w:t>
      </w:r>
      <w:r w:rsidRPr="00432D96">
        <w:rPr>
          <w:b/>
        </w:rPr>
        <w:t xml:space="preserve">research </w:t>
      </w:r>
      <w:r w:rsidRPr="004A0A17">
        <w:rPr>
          <w:b/>
          <w:bCs/>
        </w:rPr>
        <w:t>center</w:t>
      </w:r>
      <w:r w:rsidRPr="00432D96">
        <w:rPr>
          <w:b/>
        </w:rPr>
        <w:t xml:space="preserve"> and the size of </w:t>
      </w:r>
      <w:r w:rsidR="00C13972" w:rsidRPr="004A0A17">
        <w:rPr>
          <w:b/>
          <w:bCs/>
        </w:rPr>
        <w:t xml:space="preserve">its </w:t>
      </w:r>
      <w:r w:rsidRPr="00432D96">
        <w:rPr>
          <w:b/>
        </w:rPr>
        <w:t xml:space="preserve">budget be changed even after the </w:t>
      </w:r>
      <w:r w:rsidR="00C13972" w:rsidRPr="00902F4F">
        <w:rPr>
          <w:b/>
          <w:bCs/>
        </w:rPr>
        <w:t xml:space="preserve">organization of the </w:t>
      </w:r>
      <w:r w:rsidRPr="00432D96">
        <w:rPr>
          <w:b/>
        </w:rPr>
        <w:t xml:space="preserve">research center has been </w:t>
      </w:r>
      <w:r w:rsidR="00964FE6" w:rsidRPr="00902F4F">
        <w:rPr>
          <w:b/>
          <w:bCs/>
        </w:rPr>
        <w:t>finalized</w:t>
      </w:r>
      <w:r w:rsidRPr="00432D96">
        <w:rPr>
          <w:b/>
        </w:rPr>
        <w:t>?</w:t>
      </w:r>
    </w:p>
    <w:p w14:paraId="03716598" w14:textId="03193F7D" w:rsidR="00B443F2" w:rsidRPr="00432D96" w:rsidRDefault="00B443F2" w:rsidP="00003AD0">
      <w:pPr>
        <w:ind w:firstLine="800"/>
      </w:pPr>
      <w:r w:rsidRPr="00432D96">
        <w:t xml:space="preserve">A. Yes. </w:t>
      </w:r>
      <w:r w:rsidR="00C13972" w:rsidRPr="004A0A17">
        <w:t>Even a</w:t>
      </w:r>
      <w:r w:rsidRPr="004A0A17">
        <w:t xml:space="preserve">fter the </w:t>
      </w:r>
      <w:r w:rsidR="00C13972" w:rsidRPr="004A0A17">
        <w:t>organization of</w:t>
      </w:r>
      <w:r w:rsidR="00C13972" w:rsidRPr="00432D96">
        <w:t xml:space="preserve"> the</w:t>
      </w:r>
      <w:r w:rsidR="005A26AC" w:rsidRPr="00432D96">
        <w:t xml:space="preserve"> </w:t>
      </w:r>
      <w:r w:rsidRPr="00432D96">
        <w:t xml:space="preserve">research center has been </w:t>
      </w:r>
      <w:r w:rsidR="00964FE6" w:rsidRPr="004A0A17">
        <w:t>finalized</w:t>
      </w:r>
      <w:r w:rsidRPr="00432D96">
        <w:t xml:space="preserve">, </w:t>
      </w:r>
      <w:r w:rsidR="000E3DC6" w:rsidRPr="00432D96">
        <w:t xml:space="preserve">the </w:t>
      </w:r>
      <w:r w:rsidRPr="00432D96">
        <w:t xml:space="preserve">structure can be changed </w:t>
      </w:r>
      <w:r w:rsidR="00F1453F" w:rsidRPr="004A0A17">
        <w:t>with</w:t>
      </w:r>
      <w:r w:rsidRPr="004A0A17">
        <w:t xml:space="preserve"> </w:t>
      </w:r>
      <w:r w:rsidRPr="00432D96">
        <w:t>approval from the Research Review Committee</w:t>
      </w:r>
      <w:r w:rsidR="008658BC" w:rsidRPr="004A0A17">
        <w:t xml:space="preserve"> for IBS Research Centers</w:t>
      </w:r>
      <w:r w:rsidRPr="004A0A17">
        <w:t>.</w:t>
      </w:r>
      <w:r w:rsidRPr="00432D96">
        <w:t xml:space="preserve"> The size of the research budget can be </w:t>
      </w:r>
      <w:r w:rsidR="005A26AC" w:rsidRPr="004A0A17">
        <w:t>adjusted</w:t>
      </w:r>
      <w:r w:rsidR="005A26AC" w:rsidRPr="00432D96">
        <w:t xml:space="preserve"> </w:t>
      </w:r>
      <w:r w:rsidRPr="00432D96">
        <w:t xml:space="preserve">based on </w:t>
      </w:r>
      <w:r w:rsidR="005A26AC" w:rsidRPr="004A0A17">
        <w:t>the results of an</w:t>
      </w:r>
      <w:r w:rsidR="008658BC" w:rsidRPr="004A0A17">
        <w:t xml:space="preserve"> </w:t>
      </w:r>
      <w:r w:rsidRPr="00432D96">
        <w:t xml:space="preserve">evaluation </w:t>
      </w:r>
      <w:r w:rsidR="008658BC" w:rsidRPr="004A0A17">
        <w:t>of</w:t>
      </w:r>
      <w:r w:rsidR="008658BC" w:rsidRPr="00432D96">
        <w:t xml:space="preserve"> research </w:t>
      </w:r>
      <w:r w:rsidR="008658BC" w:rsidRPr="004A0A17">
        <w:t>outcomes (which will take place five</w:t>
      </w:r>
      <w:r w:rsidRPr="00432D96">
        <w:t xml:space="preserve"> years after the </w:t>
      </w:r>
      <w:r w:rsidR="008658BC" w:rsidRPr="004A0A17">
        <w:t>opening</w:t>
      </w:r>
      <w:r w:rsidR="008658BC" w:rsidRPr="00432D96">
        <w:t xml:space="preserve"> </w:t>
      </w:r>
      <w:r w:rsidRPr="00432D96">
        <w:t>of the research center</w:t>
      </w:r>
      <w:r w:rsidRPr="004A0A17">
        <w:t>)</w:t>
      </w:r>
      <w:r w:rsidR="00F46BDC" w:rsidRPr="004A0A17">
        <w:t>.</w:t>
      </w:r>
      <w:r w:rsidRPr="004A0A17">
        <w:t xml:space="preserve"> </w:t>
      </w:r>
      <w:r w:rsidR="00F46BDC" w:rsidRPr="004A0A17">
        <w:t>Such</w:t>
      </w:r>
      <w:r w:rsidR="00F1453F" w:rsidRPr="004A0A17">
        <w:t xml:space="preserve"> change</w:t>
      </w:r>
      <w:r w:rsidR="008956BA" w:rsidRPr="004A0A17">
        <w:t>s</w:t>
      </w:r>
      <w:r w:rsidR="00F1453F" w:rsidRPr="004A0A17">
        <w:t xml:space="preserve"> need to be approved by </w:t>
      </w:r>
      <w:r w:rsidRPr="00432D96">
        <w:t>the SEC</w:t>
      </w:r>
      <w:r w:rsidR="00F1453F" w:rsidRPr="00432D96">
        <w:t xml:space="preserve"> before </w:t>
      </w:r>
      <w:r w:rsidR="00F1453F" w:rsidRPr="004A0A17">
        <w:t>being finalized</w:t>
      </w:r>
      <w:r w:rsidRPr="00902F4F">
        <w:t xml:space="preserve">. </w:t>
      </w:r>
      <w:r w:rsidR="005A26AC" w:rsidRPr="00902F4F">
        <w:t xml:space="preserve">If there is good </w:t>
      </w:r>
      <w:r w:rsidR="00125CBF" w:rsidRPr="00902F4F">
        <w:t xml:space="preserve">cause </w:t>
      </w:r>
      <w:r w:rsidR="008C3F9A" w:rsidRPr="00902F4F">
        <w:t xml:space="preserve">for an </w:t>
      </w:r>
      <w:r w:rsidR="00125CBF" w:rsidRPr="00902F4F">
        <w:t xml:space="preserve">increase </w:t>
      </w:r>
      <w:r w:rsidR="008C3F9A" w:rsidRPr="00902F4F">
        <w:t xml:space="preserve">in </w:t>
      </w:r>
      <w:r w:rsidR="00125CBF" w:rsidRPr="00432D96">
        <w:t>the</w:t>
      </w:r>
      <w:r w:rsidR="005A26AC" w:rsidRPr="00432D96">
        <w:t xml:space="preserve"> </w:t>
      </w:r>
      <w:r w:rsidR="00125CBF" w:rsidRPr="00902F4F">
        <w:t xml:space="preserve">initially-agreed upon </w:t>
      </w:r>
      <w:r w:rsidR="005A26AC" w:rsidRPr="00902F4F">
        <w:t>research center</w:t>
      </w:r>
      <w:r w:rsidR="00125CBF" w:rsidRPr="00902F4F">
        <w:t>’s</w:t>
      </w:r>
      <w:r w:rsidR="005A26AC" w:rsidRPr="00902F4F">
        <w:t xml:space="preserve"> </w:t>
      </w:r>
      <w:r w:rsidR="005A26AC" w:rsidRPr="00432D96">
        <w:t xml:space="preserve">budget </w:t>
      </w:r>
      <w:r w:rsidR="00EF2009" w:rsidRPr="00902F4F">
        <w:t>during</w:t>
      </w:r>
      <w:r w:rsidR="00EF2009" w:rsidRPr="00432D96">
        <w:t xml:space="preserve"> </w:t>
      </w:r>
      <w:r w:rsidR="005A26AC" w:rsidRPr="00432D96">
        <w:t xml:space="preserve">a specific </w:t>
      </w:r>
      <w:r w:rsidR="005A26AC" w:rsidRPr="00902F4F">
        <w:t xml:space="preserve">research </w:t>
      </w:r>
      <w:r w:rsidR="005A26AC" w:rsidRPr="00432D96">
        <w:t>year</w:t>
      </w:r>
      <w:r w:rsidR="005A26AC" w:rsidRPr="00902F4F">
        <w:t xml:space="preserve">, </w:t>
      </w:r>
      <w:r w:rsidR="00E22100" w:rsidRPr="00902F4F">
        <w:t xml:space="preserve">the decision </w:t>
      </w:r>
      <w:r w:rsidR="005A26AC" w:rsidRPr="00902F4F">
        <w:t>needs</w:t>
      </w:r>
      <w:r w:rsidR="005A26AC" w:rsidRPr="00432D96">
        <w:t xml:space="preserve"> to </w:t>
      </w:r>
      <w:r w:rsidR="005A26AC" w:rsidRPr="00902F4F">
        <w:t xml:space="preserve">be approved by </w:t>
      </w:r>
      <w:r w:rsidR="005A26AC" w:rsidRPr="00432D96">
        <w:t>the Research Review Committee</w:t>
      </w:r>
      <w:r w:rsidR="005A26AC" w:rsidRPr="00902F4F">
        <w:t xml:space="preserve"> for IBS Research Centers</w:t>
      </w:r>
      <w:r w:rsidR="005A26AC" w:rsidRPr="00432D96">
        <w:t>.</w:t>
      </w:r>
    </w:p>
    <w:p w14:paraId="30532ADF" w14:textId="77777777" w:rsidR="005667E4" w:rsidRDefault="005667E4" w:rsidP="00B443F2">
      <w:pPr>
        <w:rPr>
          <w:b/>
          <w:bCs/>
        </w:rPr>
      </w:pPr>
    </w:p>
    <w:p w14:paraId="7DFD4EDB" w14:textId="77777777" w:rsidR="00003AD0" w:rsidRDefault="00B443F2" w:rsidP="00003AD0">
      <w:pPr>
        <w:rPr>
          <w:rFonts w:hint="eastAsia"/>
        </w:rPr>
      </w:pPr>
      <w:r w:rsidRPr="00432D96">
        <w:rPr>
          <w:b/>
        </w:rPr>
        <w:t>3-6.</w:t>
      </w:r>
      <w:r w:rsidR="00003AD0">
        <w:rPr>
          <w:rFonts w:hint="eastAsia"/>
          <w:b/>
        </w:rPr>
        <w:tab/>
      </w:r>
      <w:r w:rsidRPr="00432D96">
        <w:rPr>
          <w:b/>
        </w:rPr>
        <w:t xml:space="preserve">How do you define </w:t>
      </w:r>
      <w:r w:rsidR="005A26AC" w:rsidRPr="004A0A17">
        <w:rPr>
          <w:b/>
          <w:bCs/>
        </w:rPr>
        <w:t>a</w:t>
      </w:r>
      <w:r w:rsidRPr="004A0A17">
        <w:rPr>
          <w:b/>
          <w:bCs/>
        </w:rPr>
        <w:t xml:space="preserve">ssociate </w:t>
      </w:r>
      <w:r w:rsidR="005A26AC" w:rsidRPr="004A0A17">
        <w:rPr>
          <w:b/>
          <w:bCs/>
        </w:rPr>
        <w:t>d</w:t>
      </w:r>
      <w:r w:rsidRPr="004A0A17">
        <w:rPr>
          <w:b/>
          <w:bCs/>
        </w:rPr>
        <w:t xml:space="preserve">irectors </w:t>
      </w:r>
      <w:r w:rsidRPr="00432D96">
        <w:rPr>
          <w:b/>
        </w:rPr>
        <w:t>and what are their roles?</w:t>
      </w:r>
    </w:p>
    <w:p w14:paraId="052BB8D7" w14:textId="193EF4D1" w:rsidR="00B443F2" w:rsidRPr="00432D96" w:rsidRDefault="00003AD0" w:rsidP="00003AD0">
      <w:pPr>
        <w:ind w:firstLine="800"/>
      </w:pPr>
      <w:r>
        <w:rPr>
          <w:rFonts w:hint="eastAsia"/>
        </w:rPr>
        <w:t xml:space="preserve">A. </w:t>
      </w:r>
      <w:r w:rsidR="00B443F2" w:rsidRPr="00432D96">
        <w:t>Associate directors are senior-level researchers</w:t>
      </w:r>
      <w:r w:rsidR="00B56A79" w:rsidRPr="00432D96">
        <w:t xml:space="preserve"> </w:t>
      </w:r>
      <w:r w:rsidR="00B56A79" w:rsidRPr="004A0A17">
        <w:t>who demonstrate potential for conducting innovative new</w:t>
      </w:r>
      <w:r w:rsidR="00B443F2" w:rsidRPr="004A0A17">
        <w:t xml:space="preserve"> research</w:t>
      </w:r>
      <w:r w:rsidR="00B56A79" w:rsidRPr="004A0A17">
        <w:t>,</w:t>
      </w:r>
      <w:r w:rsidR="00B443F2" w:rsidRPr="004A0A17">
        <w:t xml:space="preserve"> </w:t>
      </w:r>
      <w:r w:rsidR="00C13972" w:rsidRPr="004A0A17">
        <w:t>and</w:t>
      </w:r>
      <w:r w:rsidR="00B56A79" w:rsidRPr="00432D96">
        <w:t xml:space="preserve"> who</w:t>
      </w:r>
      <w:r w:rsidR="00C13972" w:rsidRPr="00432D96">
        <w:t xml:space="preserve"> </w:t>
      </w:r>
      <w:r w:rsidR="00B443F2" w:rsidRPr="00432D96">
        <w:t xml:space="preserve">run their own research groups in collaboration with directors within their research centers. </w:t>
      </w:r>
      <w:r w:rsidR="005A26AC" w:rsidRPr="004A0A17">
        <w:t>Associate directors are</w:t>
      </w:r>
      <w:r w:rsidR="00C13972" w:rsidRPr="004A0A17">
        <w:t xml:space="preserve"> </w:t>
      </w:r>
      <w:r w:rsidR="00C13972" w:rsidRPr="00432D96">
        <w:t xml:space="preserve">guaranteed </w:t>
      </w:r>
      <w:r w:rsidR="00C13972" w:rsidRPr="004A0A17">
        <w:t>r</w:t>
      </w:r>
      <w:r w:rsidR="00B443F2" w:rsidRPr="004A0A17">
        <w:t xml:space="preserve">esearch </w:t>
      </w:r>
      <w:r w:rsidR="00392791" w:rsidRPr="00902F4F">
        <w:t>autonomy</w:t>
      </w:r>
      <w:r w:rsidR="00392791" w:rsidRPr="004A0A17">
        <w:t xml:space="preserve"> </w:t>
      </w:r>
      <w:r w:rsidR="005A26AC" w:rsidRPr="004A0A17">
        <w:t xml:space="preserve">by being </w:t>
      </w:r>
      <w:r w:rsidR="005A26AC" w:rsidRPr="00432D96">
        <w:t xml:space="preserve">granted </w:t>
      </w:r>
      <w:r w:rsidR="005A26AC" w:rsidRPr="004A0A17">
        <w:t>a</w:t>
      </w:r>
      <w:r w:rsidR="003C635D" w:rsidRPr="004A0A17">
        <w:t xml:space="preserve">n independent research budget in a </w:t>
      </w:r>
      <w:r w:rsidR="008C77E8" w:rsidRPr="004A0A17">
        <w:t>specified</w:t>
      </w:r>
      <w:r w:rsidR="008C77E8" w:rsidRPr="00432D96">
        <w:t xml:space="preserve"> amount</w:t>
      </w:r>
      <w:r w:rsidR="003C635D" w:rsidRPr="00432D96">
        <w:t>.</w:t>
      </w:r>
    </w:p>
    <w:p w14:paraId="795EB3D8" w14:textId="77777777" w:rsidR="005667E4" w:rsidRPr="00432D96" w:rsidRDefault="005667E4" w:rsidP="00432D96"/>
    <w:p w14:paraId="5E6504E9" w14:textId="77777777" w:rsidR="00003AD0" w:rsidRDefault="005667E4" w:rsidP="00432D96">
      <w:pPr>
        <w:rPr>
          <w:rFonts w:hint="eastAsia"/>
        </w:rPr>
      </w:pPr>
      <w:r w:rsidRPr="00432D96">
        <w:rPr>
          <w:b/>
        </w:rPr>
        <w:t xml:space="preserve">3-7. </w:t>
      </w:r>
      <w:r w:rsidR="00003AD0">
        <w:rPr>
          <w:rFonts w:hint="eastAsia"/>
          <w:b/>
        </w:rPr>
        <w:tab/>
      </w:r>
      <w:proofErr w:type="gramStart"/>
      <w:r w:rsidRPr="00432D96">
        <w:rPr>
          <w:b/>
        </w:rPr>
        <w:t>When are the associate directors recruited and what</w:t>
      </w:r>
      <w:proofErr w:type="gramEnd"/>
      <w:r w:rsidRPr="00432D96">
        <w:rPr>
          <w:b/>
        </w:rPr>
        <w:t xml:space="preserve"> is the selection procedure?</w:t>
      </w:r>
    </w:p>
    <w:p w14:paraId="41266376" w14:textId="647A436C" w:rsidR="005667E4" w:rsidRPr="00432D96" w:rsidRDefault="005667E4" w:rsidP="00003AD0">
      <w:pPr>
        <w:ind w:firstLine="800"/>
      </w:pPr>
      <w:r w:rsidRPr="00432D96">
        <w:t xml:space="preserve">A. Similar to </w:t>
      </w:r>
      <w:r w:rsidRPr="005667E4">
        <w:t>the</w:t>
      </w:r>
      <w:r w:rsidRPr="005667E4">
        <w:rPr>
          <w:rFonts w:hint="eastAsia"/>
        </w:rPr>
        <w:t xml:space="preserve"> recruitment of</w:t>
      </w:r>
      <w:r w:rsidRPr="00432D96">
        <w:t xml:space="preserve"> directors, associate directors are recruited biannually</w:t>
      </w:r>
      <w:r w:rsidRPr="005667E4">
        <w:rPr>
          <w:rFonts w:hint="eastAsia"/>
        </w:rPr>
        <w:t>.</w:t>
      </w:r>
      <w:r w:rsidRPr="00432D96">
        <w:t xml:space="preserve"> The schedules for</w:t>
      </w:r>
      <w:r w:rsidRPr="005667E4">
        <w:rPr>
          <w:rFonts w:hint="eastAsia"/>
        </w:rPr>
        <w:t xml:space="preserve"> the</w:t>
      </w:r>
      <w:r w:rsidRPr="00432D96">
        <w:t xml:space="preserve"> selection and evaluation of associate directors will be announced on the IBS homepage. Candidates for associate directors are recruited by open </w:t>
      </w:r>
      <w:r w:rsidRPr="005667E4">
        <w:rPr>
          <w:rFonts w:hint="eastAsia"/>
        </w:rPr>
        <w:t>competition</w:t>
      </w:r>
      <w:r w:rsidRPr="00432D96">
        <w:t xml:space="preserve">, and </w:t>
      </w:r>
      <w:r w:rsidRPr="005667E4">
        <w:rPr>
          <w:rFonts w:hint="eastAsia"/>
        </w:rPr>
        <w:t>outside</w:t>
      </w:r>
      <w:r w:rsidRPr="00432D96">
        <w:t xml:space="preserve"> experts and directors</w:t>
      </w:r>
      <w:r w:rsidRPr="005667E4">
        <w:rPr>
          <w:rFonts w:hint="eastAsia"/>
        </w:rPr>
        <w:t xml:space="preserve"> from relevant fields will conduct a document-based review to recommend candidates for an </w:t>
      </w:r>
      <w:r w:rsidRPr="005667E4">
        <w:t>in</w:t>
      </w:r>
      <w:r w:rsidRPr="005667E4">
        <w:rPr>
          <w:rFonts w:hint="eastAsia"/>
        </w:rPr>
        <w:t xml:space="preserve">-depth interview. The </w:t>
      </w:r>
      <w:r w:rsidRPr="00432D96">
        <w:t xml:space="preserve">recommended </w:t>
      </w:r>
      <w:r w:rsidRPr="005667E4">
        <w:rPr>
          <w:rFonts w:hint="eastAsia"/>
        </w:rPr>
        <w:t>candidates</w:t>
      </w:r>
      <w:r w:rsidRPr="00432D96">
        <w:t xml:space="preserve"> will </w:t>
      </w:r>
      <w:r w:rsidRPr="005667E4">
        <w:rPr>
          <w:rFonts w:hint="eastAsia"/>
        </w:rPr>
        <w:t>go</w:t>
      </w:r>
      <w:r w:rsidRPr="00432D96">
        <w:t xml:space="preserve"> through the IBS internal </w:t>
      </w:r>
      <w:r w:rsidRPr="005667E4">
        <w:rPr>
          <w:rFonts w:hint="eastAsia"/>
        </w:rPr>
        <w:t xml:space="preserve">qualification evaluation, and only the candidates who are selected </w:t>
      </w:r>
      <w:r w:rsidRPr="00432D96">
        <w:t>as final candidates will be appointed as associate directors</w:t>
      </w:r>
      <w:r w:rsidRPr="005667E4">
        <w:rPr>
          <w:rFonts w:hint="eastAsia"/>
        </w:rPr>
        <w:t xml:space="preserve">. (IBS HQ is responsible for </w:t>
      </w:r>
      <w:r w:rsidRPr="00432D96">
        <w:t xml:space="preserve">the </w:t>
      </w:r>
      <w:r w:rsidRPr="005667E4">
        <w:rPr>
          <w:rFonts w:hint="eastAsia"/>
        </w:rPr>
        <w:t>recruitment and evaluation of candidates.)</w:t>
      </w:r>
    </w:p>
    <w:p w14:paraId="78C27D01" w14:textId="77777777" w:rsidR="005667E4" w:rsidRPr="00432D96" w:rsidRDefault="005667E4" w:rsidP="00432D96"/>
    <w:p w14:paraId="58429915" w14:textId="77777777" w:rsidR="005667E4" w:rsidRPr="00432D96" w:rsidRDefault="005667E4" w:rsidP="00432D96">
      <w:r w:rsidRPr="00432D96">
        <w:rPr>
          <w:b/>
        </w:rPr>
        <w:t>3-8.</w:t>
      </w:r>
      <w:r w:rsidRPr="00432D96">
        <w:tab/>
      </w:r>
      <w:r w:rsidRPr="00432D96">
        <w:rPr>
          <w:b/>
        </w:rPr>
        <w:t>How will salaries for associate directors be determined?</w:t>
      </w:r>
    </w:p>
    <w:p w14:paraId="0DF78EED" w14:textId="791D293F" w:rsidR="005667E4" w:rsidRPr="00432D96" w:rsidRDefault="005667E4" w:rsidP="00432D96">
      <w:r w:rsidRPr="00432D96">
        <w:tab/>
        <w:t xml:space="preserve">A. Salaries for associate directors will be determined in </w:t>
      </w:r>
      <w:r w:rsidRPr="005667E4">
        <w:rPr>
          <w:rFonts w:hint="eastAsia"/>
        </w:rPr>
        <w:t>the negotiation process</w:t>
      </w:r>
      <w:r w:rsidRPr="00432D96">
        <w:t xml:space="preserve"> with the </w:t>
      </w:r>
      <w:r w:rsidRPr="005667E4">
        <w:rPr>
          <w:rFonts w:hint="eastAsia"/>
        </w:rPr>
        <w:t xml:space="preserve">IBS </w:t>
      </w:r>
      <w:r w:rsidRPr="00432D96">
        <w:t xml:space="preserve">president once </w:t>
      </w:r>
      <w:r w:rsidRPr="005667E4">
        <w:rPr>
          <w:rFonts w:hint="eastAsia"/>
        </w:rPr>
        <w:t>their</w:t>
      </w:r>
      <w:r w:rsidRPr="00432D96">
        <w:t xml:space="preserve"> appointment </w:t>
      </w:r>
      <w:r w:rsidRPr="005667E4">
        <w:rPr>
          <w:rFonts w:hint="eastAsia"/>
        </w:rPr>
        <w:t>has been</w:t>
      </w:r>
      <w:r w:rsidRPr="00432D96">
        <w:t xml:space="preserve"> finalized.</w:t>
      </w:r>
    </w:p>
    <w:p w14:paraId="53021B2F" w14:textId="77777777" w:rsidR="005667E4" w:rsidRPr="00432D96" w:rsidRDefault="005667E4" w:rsidP="00432D96">
      <w:r w:rsidRPr="00432D96">
        <w:rPr>
          <w:b/>
        </w:rPr>
        <w:lastRenderedPageBreak/>
        <w:t>3-9.</w:t>
      </w:r>
      <w:r w:rsidRPr="00432D96">
        <w:tab/>
      </w:r>
      <w:r w:rsidRPr="00432D96">
        <w:rPr>
          <w:b/>
        </w:rPr>
        <w:t xml:space="preserve">Are directors, associate directors, research fellows, and researchers required to work full-time? </w:t>
      </w:r>
    </w:p>
    <w:p w14:paraId="12D9B304" w14:textId="0861EB71" w:rsidR="005667E4" w:rsidRPr="00432D96" w:rsidRDefault="005667E4" w:rsidP="00432D96">
      <w:r w:rsidRPr="00432D96">
        <w:tab/>
        <w:t>A. Yes</w:t>
      </w:r>
      <w:r w:rsidRPr="005667E4">
        <w:rPr>
          <w:rFonts w:hint="eastAsia"/>
        </w:rPr>
        <w:t>. Full</w:t>
      </w:r>
      <w:r w:rsidRPr="00432D96">
        <w:t xml:space="preserve">-time </w:t>
      </w:r>
      <w:r w:rsidRPr="005667E4">
        <w:rPr>
          <w:rFonts w:hint="eastAsia"/>
        </w:rPr>
        <w:t>commitment</w:t>
      </w:r>
      <w:r w:rsidRPr="00432D96">
        <w:t xml:space="preserve"> is mandatory. However, directors or associate directors who </w:t>
      </w:r>
      <w:r w:rsidRPr="005667E4">
        <w:rPr>
          <w:rFonts w:hint="eastAsia"/>
        </w:rPr>
        <w:t>will transfer</w:t>
      </w:r>
      <w:r w:rsidRPr="00432D96">
        <w:t xml:space="preserve"> from </w:t>
      </w:r>
      <w:r w:rsidRPr="005667E4">
        <w:t>other</w:t>
      </w:r>
      <w:r w:rsidRPr="00432D96">
        <w:t xml:space="preserve"> institutions will be granted a grace period of up to two years to ease the transition. (During this </w:t>
      </w:r>
      <w:r w:rsidRPr="005667E4">
        <w:rPr>
          <w:rFonts w:hint="eastAsia"/>
        </w:rPr>
        <w:t xml:space="preserve">transition </w:t>
      </w:r>
      <w:r w:rsidRPr="00432D96">
        <w:t xml:space="preserve">period, they may </w:t>
      </w:r>
      <w:r w:rsidRPr="005667E4">
        <w:rPr>
          <w:rFonts w:hint="eastAsia"/>
        </w:rPr>
        <w:t>participate in IBS research either by taking a</w:t>
      </w:r>
      <w:r w:rsidRPr="00432D96">
        <w:t xml:space="preserve"> leave of absence from their </w:t>
      </w:r>
      <w:r w:rsidRPr="005667E4">
        <w:rPr>
          <w:rFonts w:hint="eastAsia"/>
        </w:rPr>
        <w:t>current affiliation,</w:t>
      </w:r>
      <w:r w:rsidRPr="00432D96">
        <w:t xml:space="preserve"> or </w:t>
      </w:r>
      <w:r w:rsidRPr="005667E4">
        <w:rPr>
          <w:rFonts w:hint="eastAsia"/>
        </w:rPr>
        <w:t xml:space="preserve">by being temporarily posted to IBS while maintaining </w:t>
      </w:r>
      <w:r w:rsidRPr="00432D96">
        <w:t xml:space="preserve">their </w:t>
      </w:r>
      <w:r w:rsidRPr="005667E4">
        <w:t>employment</w:t>
      </w:r>
      <w:r w:rsidRPr="005667E4">
        <w:rPr>
          <w:rFonts w:hint="eastAsia"/>
        </w:rPr>
        <w:t xml:space="preserve"> status with the affiliation. If directors or associate directors move from</w:t>
      </w:r>
      <w:r w:rsidRPr="00432D96">
        <w:t xml:space="preserve"> overseas</w:t>
      </w:r>
      <w:r w:rsidRPr="005667E4">
        <w:rPr>
          <w:rFonts w:hint="eastAsia"/>
        </w:rPr>
        <w:t xml:space="preserve"> institutions, they may work</w:t>
      </w:r>
      <w:r w:rsidRPr="00432D96">
        <w:t xml:space="preserve"> part-time </w:t>
      </w:r>
      <w:r w:rsidRPr="005667E4">
        <w:rPr>
          <w:rFonts w:hint="eastAsia"/>
        </w:rPr>
        <w:t>at IBS after discussing such a work arrangement with IBS.</w:t>
      </w:r>
      <w:r w:rsidRPr="00432D96">
        <w:t xml:space="preserve"> </w:t>
      </w:r>
    </w:p>
    <w:p w14:paraId="44B56B3B" w14:textId="77777777" w:rsidR="005667E4" w:rsidRPr="00432D96" w:rsidRDefault="005667E4" w:rsidP="00432D96"/>
    <w:p w14:paraId="6A2AD645" w14:textId="0A1123CF" w:rsidR="00003AD0" w:rsidRDefault="005667E4" w:rsidP="00432D96">
      <w:pPr>
        <w:rPr>
          <w:rFonts w:hint="eastAsia"/>
        </w:rPr>
      </w:pPr>
      <w:r w:rsidRPr="00432D96">
        <w:rPr>
          <w:b/>
        </w:rPr>
        <w:t xml:space="preserve">3-10. </w:t>
      </w:r>
      <w:r w:rsidR="00003AD0">
        <w:rPr>
          <w:rFonts w:hint="eastAsia"/>
          <w:b/>
        </w:rPr>
        <w:tab/>
      </w:r>
      <w:r w:rsidRPr="00432D96">
        <w:rPr>
          <w:b/>
        </w:rPr>
        <w:t>Are directors and associate directors permitted to instruct classes?</w:t>
      </w:r>
    </w:p>
    <w:p w14:paraId="7EDF9AE9" w14:textId="45F9AFBE" w:rsidR="005667E4" w:rsidRPr="00432D96" w:rsidRDefault="005667E4" w:rsidP="00003AD0">
      <w:pPr>
        <w:ind w:firstLine="800"/>
      </w:pPr>
      <w:r w:rsidRPr="00432D96">
        <w:t xml:space="preserve">A. Directors may be allowed to instruct </w:t>
      </w:r>
      <w:r w:rsidRPr="005667E4">
        <w:rPr>
          <w:rFonts w:hint="eastAsia"/>
        </w:rPr>
        <w:t>one</w:t>
      </w:r>
      <w:r w:rsidRPr="00432D96">
        <w:t xml:space="preserve"> class </w:t>
      </w:r>
      <w:r w:rsidRPr="005667E4">
        <w:rPr>
          <w:rFonts w:hint="eastAsia"/>
        </w:rPr>
        <w:t>and/</w:t>
      </w:r>
      <w:r w:rsidR="00003AD0">
        <w:t>or students’</w:t>
      </w:r>
      <w:r w:rsidR="00003AD0">
        <w:rPr>
          <w:rFonts w:hint="eastAsia"/>
        </w:rPr>
        <w:t xml:space="preserve"> </w:t>
      </w:r>
      <w:r w:rsidRPr="005667E4">
        <w:rPr>
          <w:rFonts w:hint="eastAsia"/>
        </w:rPr>
        <w:t>dissertations per</w:t>
      </w:r>
      <w:r w:rsidRPr="00432D96">
        <w:t xml:space="preserve"> year</w:t>
      </w:r>
      <w:r w:rsidRPr="005667E4">
        <w:rPr>
          <w:rFonts w:hint="eastAsia"/>
        </w:rPr>
        <w:t>,</w:t>
      </w:r>
      <w:r w:rsidRPr="00432D96">
        <w:t xml:space="preserve"> and associate directors may be </w:t>
      </w:r>
      <w:r w:rsidRPr="005667E4">
        <w:rPr>
          <w:rFonts w:hint="eastAsia"/>
        </w:rPr>
        <w:t>able to engage in such academic activities per</w:t>
      </w:r>
      <w:r w:rsidRPr="00432D96">
        <w:t xml:space="preserve"> semester. </w:t>
      </w:r>
    </w:p>
    <w:p w14:paraId="6346CCBC" w14:textId="77777777" w:rsidR="005667E4" w:rsidRPr="00432D96" w:rsidRDefault="005667E4" w:rsidP="00432D96"/>
    <w:p w14:paraId="28A86762" w14:textId="77777777" w:rsidR="00003AD0" w:rsidRDefault="005667E4" w:rsidP="00432D96">
      <w:pPr>
        <w:rPr>
          <w:rFonts w:hint="eastAsia"/>
        </w:rPr>
      </w:pPr>
      <w:r w:rsidRPr="00432D96">
        <w:rPr>
          <w:b/>
        </w:rPr>
        <w:t xml:space="preserve">3-11. </w:t>
      </w:r>
      <w:r w:rsidR="00003AD0">
        <w:rPr>
          <w:rFonts w:hint="eastAsia"/>
          <w:b/>
        </w:rPr>
        <w:tab/>
      </w:r>
      <w:r w:rsidRPr="00432D96">
        <w:rPr>
          <w:b/>
        </w:rPr>
        <w:t xml:space="preserve">Are </w:t>
      </w:r>
      <w:r w:rsidRPr="005667E4">
        <w:rPr>
          <w:rFonts w:hint="eastAsia"/>
          <w:b/>
          <w:bCs/>
        </w:rPr>
        <w:t xml:space="preserve">directors and associate directors </w:t>
      </w:r>
      <w:r w:rsidRPr="00432D96">
        <w:rPr>
          <w:b/>
        </w:rPr>
        <w:t xml:space="preserve">permitted to undertake </w:t>
      </w:r>
      <w:r w:rsidRPr="005667E4">
        <w:rPr>
          <w:rFonts w:hint="eastAsia"/>
          <w:b/>
          <w:bCs/>
        </w:rPr>
        <w:t>non-IBS</w:t>
      </w:r>
      <w:r w:rsidRPr="00432D96">
        <w:rPr>
          <w:b/>
        </w:rPr>
        <w:t xml:space="preserve"> projects while participating in </w:t>
      </w:r>
      <w:r w:rsidRPr="005667E4">
        <w:rPr>
          <w:rFonts w:hint="eastAsia"/>
          <w:b/>
          <w:bCs/>
        </w:rPr>
        <w:t xml:space="preserve">IBS </w:t>
      </w:r>
      <w:r w:rsidRPr="00432D96">
        <w:rPr>
          <w:b/>
        </w:rPr>
        <w:t>research?</w:t>
      </w:r>
    </w:p>
    <w:p w14:paraId="2E293E4F" w14:textId="5F92D5DE" w:rsidR="005667E4" w:rsidRPr="00432D96" w:rsidRDefault="005667E4" w:rsidP="00003AD0">
      <w:pPr>
        <w:ind w:firstLine="800"/>
      </w:pPr>
      <w:r w:rsidRPr="00432D96">
        <w:t xml:space="preserve">A. Directors and </w:t>
      </w:r>
      <w:r w:rsidRPr="005667E4">
        <w:rPr>
          <w:rFonts w:hint="eastAsia"/>
        </w:rPr>
        <w:t xml:space="preserve">associate directors </w:t>
      </w:r>
      <w:r w:rsidRPr="00432D96">
        <w:t xml:space="preserve">are generally expected to </w:t>
      </w:r>
      <w:r w:rsidRPr="005667E4">
        <w:rPr>
          <w:rFonts w:hint="eastAsia"/>
        </w:rPr>
        <w:t>make a full-time commitment</w:t>
      </w:r>
      <w:r w:rsidRPr="00432D96">
        <w:t xml:space="preserve"> to IBS research. </w:t>
      </w:r>
      <w:r w:rsidRPr="005667E4">
        <w:rPr>
          <w:rFonts w:hint="eastAsia"/>
        </w:rPr>
        <w:t>Newly</w:t>
      </w:r>
      <w:r w:rsidRPr="00432D96">
        <w:t xml:space="preserve">-hired directors and associate directors should wrap up their </w:t>
      </w:r>
      <w:r w:rsidRPr="005667E4">
        <w:rPr>
          <w:rFonts w:hint="eastAsia"/>
        </w:rPr>
        <w:t xml:space="preserve">other ongoing research </w:t>
      </w:r>
      <w:r w:rsidRPr="00432D96">
        <w:t xml:space="preserve">within a period set by the </w:t>
      </w:r>
      <w:r w:rsidRPr="005667E4">
        <w:rPr>
          <w:rFonts w:hint="eastAsia"/>
        </w:rPr>
        <w:t xml:space="preserve">IBS </w:t>
      </w:r>
      <w:r w:rsidRPr="00432D96">
        <w:t xml:space="preserve">president. However, </w:t>
      </w:r>
      <w:r w:rsidRPr="005667E4">
        <w:rPr>
          <w:rFonts w:hint="eastAsia"/>
        </w:rPr>
        <w:t xml:space="preserve">directors and associate directors </w:t>
      </w:r>
      <w:r w:rsidRPr="00432D96">
        <w:t xml:space="preserve">may continue </w:t>
      </w:r>
      <w:r w:rsidRPr="005667E4">
        <w:rPr>
          <w:rFonts w:hint="eastAsia"/>
        </w:rPr>
        <w:t>research that is</w:t>
      </w:r>
      <w:r w:rsidRPr="00432D96">
        <w:t xml:space="preserve"> deemed </w:t>
      </w:r>
      <w:r w:rsidRPr="005667E4">
        <w:rPr>
          <w:rFonts w:hint="eastAsia"/>
        </w:rPr>
        <w:t xml:space="preserve">as a </w:t>
      </w:r>
      <w:r w:rsidRPr="00432D96">
        <w:t xml:space="preserve">necessary international </w:t>
      </w:r>
      <w:r w:rsidRPr="005667E4">
        <w:rPr>
          <w:rFonts w:hint="eastAsia"/>
        </w:rPr>
        <w:t xml:space="preserve">collaborative project </w:t>
      </w:r>
      <w:r w:rsidRPr="00432D96">
        <w:t xml:space="preserve">as long as the </w:t>
      </w:r>
      <w:r w:rsidRPr="005667E4">
        <w:rPr>
          <w:rFonts w:hint="eastAsia"/>
        </w:rPr>
        <w:t xml:space="preserve">IBS </w:t>
      </w:r>
      <w:r w:rsidRPr="00432D96">
        <w:t xml:space="preserve">president approves the </w:t>
      </w:r>
      <w:r w:rsidRPr="005667E4">
        <w:rPr>
          <w:rFonts w:hint="eastAsia"/>
        </w:rPr>
        <w:t>research</w:t>
      </w:r>
      <w:r w:rsidRPr="00432D96">
        <w:t xml:space="preserve">. </w:t>
      </w:r>
    </w:p>
    <w:p w14:paraId="7F4839C2" w14:textId="77777777" w:rsidR="005667E4" w:rsidRPr="00432D96" w:rsidRDefault="005667E4" w:rsidP="00432D96"/>
    <w:p w14:paraId="3855B25A" w14:textId="77777777" w:rsidR="00003AD0" w:rsidRDefault="005667E4" w:rsidP="00432D96">
      <w:pPr>
        <w:rPr>
          <w:rFonts w:hint="eastAsia"/>
        </w:rPr>
      </w:pPr>
      <w:r w:rsidRPr="00432D96">
        <w:rPr>
          <w:b/>
        </w:rPr>
        <w:t>3-12.</w:t>
      </w:r>
      <w:r w:rsidRPr="00432D96">
        <w:tab/>
      </w:r>
      <w:r w:rsidRPr="005667E4">
        <w:rPr>
          <w:rFonts w:hint="eastAsia"/>
          <w:b/>
          <w:bCs/>
        </w:rPr>
        <w:t>Can researchers who are</w:t>
      </w:r>
      <w:r w:rsidRPr="00432D96">
        <w:rPr>
          <w:b/>
        </w:rPr>
        <w:t xml:space="preserve"> currently involved in any Basic </w:t>
      </w:r>
      <w:r w:rsidRPr="005667E4">
        <w:rPr>
          <w:rFonts w:hint="eastAsia"/>
          <w:b/>
          <w:bCs/>
        </w:rPr>
        <w:t xml:space="preserve">Science </w:t>
      </w:r>
      <w:r w:rsidRPr="00432D96">
        <w:rPr>
          <w:b/>
        </w:rPr>
        <w:t xml:space="preserve">Research Programs </w:t>
      </w:r>
      <w:r w:rsidRPr="005667E4">
        <w:rPr>
          <w:rFonts w:hint="eastAsia"/>
          <w:b/>
          <w:bCs/>
        </w:rPr>
        <w:t>commissioned by the National Research Foundation (NRF) of Korea</w:t>
      </w:r>
      <w:r w:rsidRPr="00432D96">
        <w:rPr>
          <w:b/>
        </w:rPr>
        <w:t xml:space="preserve"> apply for </w:t>
      </w:r>
      <w:r w:rsidRPr="005667E4">
        <w:rPr>
          <w:rFonts w:hint="eastAsia"/>
          <w:b/>
          <w:bCs/>
        </w:rPr>
        <w:t>IBS director or associate director positions?</w:t>
      </w:r>
      <w:r w:rsidRPr="005667E4" w:rsidDel="00201B20">
        <w:rPr>
          <w:rFonts w:hint="eastAsia"/>
          <w:b/>
          <w:bCs/>
        </w:rPr>
        <w:t xml:space="preserve"> </w:t>
      </w:r>
    </w:p>
    <w:p w14:paraId="10DCB83F" w14:textId="4AA7F8E4" w:rsidR="005667E4" w:rsidRPr="00432D96" w:rsidRDefault="005667E4" w:rsidP="00003AD0">
      <w:pPr>
        <w:ind w:firstLine="800"/>
      </w:pPr>
      <w:r w:rsidRPr="00432D96">
        <w:t>A. Yes</w:t>
      </w:r>
      <w:r w:rsidRPr="005667E4">
        <w:rPr>
          <w:rFonts w:hint="eastAsia"/>
        </w:rPr>
        <w:t>. They can. However, even after they are</w:t>
      </w:r>
      <w:r w:rsidRPr="00432D96">
        <w:t xml:space="preserve"> appointed </w:t>
      </w:r>
      <w:r w:rsidRPr="005667E4">
        <w:rPr>
          <w:rFonts w:hint="eastAsia"/>
        </w:rPr>
        <w:t xml:space="preserve">for </w:t>
      </w:r>
      <w:r w:rsidRPr="00432D96">
        <w:t xml:space="preserve">such </w:t>
      </w:r>
      <w:r w:rsidRPr="005667E4">
        <w:rPr>
          <w:rFonts w:hint="eastAsia"/>
        </w:rPr>
        <w:t>positions, they will have to wait until their</w:t>
      </w:r>
      <w:r w:rsidRPr="00432D96">
        <w:t xml:space="preserve"> Basic </w:t>
      </w:r>
      <w:r w:rsidRPr="005667E4">
        <w:rPr>
          <w:rFonts w:hint="eastAsia"/>
        </w:rPr>
        <w:t xml:space="preserve">Science </w:t>
      </w:r>
      <w:r w:rsidRPr="00432D96">
        <w:t xml:space="preserve">Research Program </w:t>
      </w:r>
      <w:r w:rsidRPr="005667E4">
        <w:rPr>
          <w:rFonts w:hint="eastAsia"/>
        </w:rPr>
        <w:t xml:space="preserve">ends in order to begin IBS research. (See the Implementation Plan of Basic Science Research Programs </w:t>
      </w:r>
      <w:r w:rsidRPr="00432D96">
        <w:t>in 2014</w:t>
      </w:r>
      <w:r w:rsidRPr="005667E4">
        <w:rPr>
          <w:rFonts w:hint="eastAsia"/>
        </w:rPr>
        <w:t>.)</w:t>
      </w:r>
    </w:p>
    <w:p w14:paraId="7E950A98" w14:textId="77777777" w:rsidR="005667E4" w:rsidRPr="00432D96" w:rsidRDefault="005667E4" w:rsidP="00432D96"/>
    <w:p w14:paraId="36C474E3" w14:textId="1F23997D" w:rsidR="005667E4" w:rsidRPr="00432D96" w:rsidRDefault="005667E4" w:rsidP="00432D96">
      <w:r w:rsidRPr="00432D96">
        <w:rPr>
          <w:b/>
        </w:rPr>
        <w:lastRenderedPageBreak/>
        <w:t xml:space="preserve">3-13. </w:t>
      </w:r>
      <w:r w:rsidR="00003AD0">
        <w:rPr>
          <w:rFonts w:hint="eastAsia"/>
          <w:b/>
        </w:rPr>
        <w:tab/>
      </w:r>
      <w:r w:rsidRPr="00432D96">
        <w:rPr>
          <w:b/>
        </w:rPr>
        <w:t>Should directors and associate directors work at the same location?</w:t>
      </w:r>
    </w:p>
    <w:p w14:paraId="29C4F21F" w14:textId="03ABD077" w:rsidR="005667E4" w:rsidRPr="00432D96" w:rsidRDefault="005667E4" w:rsidP="00432D96">
      <w:r w:rsidRPr="00432D96">
        <w:tab/>
        <w:t>A. Yes</w:t>
      </w:r>
      <w:r w:rsidRPr="005667E4">
        <w:rPr>
          <w:rFonts w:hint="eastAsia"/>
        </w:rPr>
        <w:t>. In</w:t>
      </w:r>
      <w:r w:rsidRPr="00432D96">
        <w:t xml:space="preserve"> principle, all research</w:t>
      </w:r>
      <w:r w:rsidRPr="005667E4">
        <w:rPr>
          <w:rFonts w:hint="eastAsia"/>
        </w:rPr>
        <w:t>-center</w:t>
      </w:r>
      <w:r w:rsidRPr="00432D96">
        <w:t xml:space="preserve"> personnel (including directors, associate directors, research fellows, researchers, and </w:t>
      </w:r>
      <w:r w:rsidRPr="005667E4">
        <w:rPr>
          <w:rFonts w:hint="eastAsia"/>
        </w:rPr>
        <w:t>other staff</w:t>
      </w:r>
      <w:r w:rsidRPr="00432D96">
        <w:t>) should work at the same location.</w:t>
      </w:r>
    </w:p>
    <w:p w14:paraId="038957F2" w14:textId="77777777" w:rsidR="005667E4" w:rsidRPr="00432D96" w:rsidRDefault="005667E4" w:rsidP="00432D96"/>
    <w:p w14:paraId="15F01768" w14:textId="77777777" w:rsidR="00003AD0" w:rsidRDefault="005667E4" w:rsidP="00432D96">
      <w:pPr>
        <w:rPr>
          <w:rFonts w:hint="eastAsia"/>
        </w:rPr>
      </w:pPr>
      <w:r w:rsidRPr="00432D96">
        <w:rPr>
          <w:b/>
        </w:rPr>
        <w:t xml:space="preserve">3-14. </w:t>
      </w:r>
      <w:r w:rsidR="00003AD0">
        <w:rPr>
          <w:rFonts w:hint="eastAsia"/>
          <w:b/>
        </w:rPr>
        <w:tab/>
      </w:r>
      <w:r w:rsidRPr="00432D96">
        <w:rPr>
          <w:b/>
        </w:rPr>
        <w:t xml:space="preserve">How </w:t>
      </w:r>
      <w:r w:rsidRPr="005667E4">
        <w:rPr>
          <w:rFonts w:hint="eastAsia"/>
          <w:b/>
          <w:bCs/>
        </w:rPr>
        <w:t xml:space="preserve">is </w:t>
      </w:r>
      <w:r w:rsidRPr="00432D96">
        <w:rPr>
          <w:b/>
        </w:rPr>
        <w:t xml:space="preserve">a research </w:t>
      </w:r>
      <w:r w:rsidRPr="005667E4">
        <w:rPr>
          <w:rFonts w:hint="eastAsia"/>
          <w:b/>
          <w:bCs/>
        </w:rPr>
        <w:t>budget</w:t>
      </w:r>
      <w:r w:rsidRPr="00432D96">
        <w:rPr>
          <w:b/>
        </w:rPr>
        <w:t xml:space="preserve"> managed? </w:t>
      </w:r>
    </w:p>
    <w:p w14:paraId="46FF99BC" w14:textId="36BE9BCA" w:rsidR="005667E4" w:rsidRDefault="005667E4" w:rsidP="00003AD0">
      <w:pPr>
        <w:ind w:firstLine="800"/>
        <w:rPr>
          <w:rFonts w:hint="eastAsia"/>
        </w:rPr>
      </w:pPr>
      <w:r w:rsidRPr="00432D96">
        <w:t xml:space="preserve">A. IBS </w:t>
      </w:r>
      <w:r w:rsidRPr="005667E4">
        <w:rPr>
          <w:rFonts w:hint="eastAsia"/>
        </w:rPr>
        <w:t xml:space="preserve">HQ </w:t>
      </w:r>
      <w:r w:rsidRPr="00432D96">
        <w:t xml:space="preserve">is in charge of managing research </w:t>
      </w:r>
      <w:r w:rsidRPr="005667E4">
        <w:rPr>
          <w:rFonts w:hint="eastAsia"/>
        </w:rPr>
        <w:t>budgets</w:t>
      </w:r>
      <w:r w:rsidRPr="00432D96">
        <w:t xml:space="preserve"> for HQ and campus research centers</w:t>
      </w:r>
      <w:r w:rsidRPr="005667E4">
        <w:rPr>
          <w:rFonts w:hint="eastAsia"/>
        </w:rPr>
        <w:t xml:space="preserve">. Host institutions for </w:t>
      </w:r>
      <w:r w:rsidRPr="00432D96">
        <w:t xml:space="preserve">extramural research </w:t>
      </w:r>
      <w:r w:rsidRPr="005667E4">
        <w:rPr>
          <w:rFonts w:hint="eastAsia"/>
        </w:rPr>
        <w:t xml:space="preserve">centers manage the research centers research budgets. </w:t>
      </w:r>
    </w:p>
    <w:p w14:paraId="496B7843" w14:textId="77777777" w:rsidR="00003AD0" w:rsidRPr="00432D96" w:rsidRDefault="00003AD0" w:rsidP="00003AD0">
      <w:pPr>
        <w:ind w:firstLine="800"/>
      </w:pPr>
    </w:p>
    <w:p w14:paraId="0389A9BB" w14:textId="77777777" w:rsidR="00003AD0" w:rsidRDefault="005667E4" w:rsidP="00432D96">
      <w:pPr>
        <w:rPr>
          <w:rFonts w:hint="eastAsia"/>
        </w:rPr>
      </w:pPr>
      <w:r w:rsidRPr="00432D96">
        <w:rPr>
          <w:b/>
        </w:rPr>
        <w:t>3-15.</w:t>
      </w:r>
      <w:r w:rsidRPr="00432D96">
        <w:tab/>
      </w:r>
      <w:r w:rsidRPr="00432D96">
        <w:rPr>
          <w:b/>
        </w:rPr>
        <w:t xml:space="preserve">How is a research center's evaluation </w:t>
      </w:r>
      <w:r w:rsidRPr="005667E4">
        <w:rPr>
          <w:rFonts w:hint="eastAsia"/>
          <w:b/>
          <w:bCs/>
        </w:rPr>
        <w:t xml:space="preserve">of research outcomes </w:t>
      </w:r>
      <w:r w:rsidRPr="00432D96">
        <w:rPr>
          <w:b/>
        </w:rPr>
        <w:t>conducted?</w:t>
      </w:r>
    </w:p>
    <w:p w14:paraId="56B98B53" w14:textId="5341175D" w:rsidR="005667E4" w:rsidRPr="00432D96" w:rsidRDefault="005667E4" w:rsidP="00003AD0">
      <w:pPr>
        <w:ind w:firstLine="800"/>
      </w:pPr>
      <w:r w:rsidRPr="00432D96">
        <w:t>A. Research</w:t>
      </w:r>
      <w:r w:rsidRPr="005667E4">
        <w:rPr>
          <w:rFonts w:hint="eastAsia"/>
        </w:rPr>
        <w:t xml:space="preserve"> outcome</w:t>
      </w:r>
      <w:r w:rsidRPr="00432D96">
        <w:t xml:space="preserve"> evaluations </w:t>
      </w:r>
      <w:r w:rsidRPr="005667E4">
        <w:rPr>
          <w:rFonts w:hint="eastAsia"/>
        </w:rPr>
        <w:t xml:space="preserve">will </w:t>
      </w:r>
      <w:r w:rsidRPr="00432D96">
        <w:t xml:space="preserve">take place every three years. Newly-established research centers </w:t>
      </w:r>
      <w:r w:rsidRPr="005667E4">
        <w:rPr>
          <w:rFonts w:hint="eastAsia"/>
        </w:rPr>
        <w:t>will have</w:t>
      </w:r>
      <w:r w:rsidRPr="00432D96">
        <w:t xml:space="preserve"> an interim </w:t>
      </w:r>
      <w:r w:rsidRPr="005667E4">
        <w:rPr>
          <w:rFonts w:hint="eastAsia"/>
        </w:rPr>
        <w:t xml:space="preserve">assessment (similar to that of </w:t>
      </w:r>
      <w:r w:rsidRPr="00432D96">
        <w:t>a consultation</w:t>
      </w:r>
      <w:r w:rsidRPr="005667E4">
        <w:rPr>
          <w:rFonts w:hint="eastAsia"/>
        </w:rPr>
        <w:t>)</w:t>
      </w:r>
      <w:r w:rsidRPr="00432D96">
        <w:t xml:space="preserve"> two years after </w:t>
      </w:r>
      <w:r w:rsidRPr="005667E4">
        <w:rPr>
          <w:rFonts w:hint="eastAsia"/>
        </w:rPr>
        <w:t>the opening of the research centers. Then, research centers</w:t>
      </w:r>
      <w:r w:rsidRPr="00432D96">
        <w:t xml:space="preserve"> are subject to an evaluation</w:t>
      </w:r>
      <w:r w:rsidRPr="005667E4">
        <w:rPr>
          <w:rFonts w:hint="eastAsia"/>
        </w:rPr>
        <w:t xml:space="preserve"> on a three-year basis. </w:t>
      </w:r>
      <w:r w:rsidRPr="00432D96">
        <w:t xml:space="preserve"> </w:t>
      </w:r>
    </w:p>
    <w:p w14:paraId="2722DAAD" w14:textId="77777777" w:rsidR="005667E4" w:rsidRPr="00432D96" w:rsidRDefault="005667E4" w:rsidP="00432D96"/>
    <w:p w14:paraId="06E51099" w14:textId="77777777" w:rsidR="00003AD0" w:rsidRDefault="005667E4" w:rsidP="00432D96">
      <w:pPr>
        <w:rPr>
          <w:rFonts w:hint="eastAsia"/>
        </w:rPr>
      </w:pPr>
      <w:r w:rsidRPr="00432D96">
        <w:rPr>
          <w:b/>
        </w:rPr>
        <w:t>3-16.</w:t>
      </w:r>
      <w:r w:rsidRPr="00432D96">
        <w:tab/>
      </w:r>
      <w:r w:rsidRPr="00432D96">
        <w:rPr>
          <w:b/>
        </w:rPr>
        <w:t>Are there any limits on a research center's operational lifetime?</w:t>
      </w:r>
    </w:p>
    <w:p w14:paraId="7F2BEB6C" w14:textId="1CBA6898" w:rsidR="005667E4" w:rsidRPr="00432D96" w:rsidRDefault="005667E4" w:rsidP="00003AD0">
      <w:pPr>
        <w:ind w:firstLine="800"/>
      </w:pPr>
      <w:r w:rsidRPr="00432D96">
        <w:t>A. Research-</w:t>
      </w:r>
      <w:r w:rsidRPr="005667E4">
        <w:rPr>
          <w:rFonts w:hint="eastAsia"/>
        </w:rPr>
        <w:t>outcome</w:t>
      </w:r>
      <w:r w:rsidRPr="00432D96">
        <w:t xml:space="preserve"> evaluations take place every three years to determine </w:t>
      </w:r>
      <w:r w:rsidRPr="005667E4">
        <w:rPr>
          <w:rFonts w:hint="eastAsia"/>
        </w:rPr>
        <w:t>possible</w:t>
      </w:r>
      <w:r w:rsidRPr="00432D96">
        <w:t xml:space="preserve"> further funding</w:t>
      </w:r>
      <w:r w:rsidRPr="005667E4">
        <w:rPr>
          <w:rFonts w:hint="eastAsia"/>
        </w:rPr>
        <w:t xml:space="preserve"> for the </w:t>
      </w:r>
      <w:r w:rsidRPr="005667E4">
        <w:t>research</w:t>
      </w:r>
      <w:r w:rsidRPr="005667E4">
        <w:rPr>
          <w:rFonts w:hint="eastAsia"/>
        </w:rPr>
        <w:t xml:space="preserve"> center. </w:t>
      </w:r>
    </w:p>
    <w:p w14:paraId="52F38080" w14:textId="77777777" w:rsidR="005667E4" w:rsidRPr="00432D96" w:rsidRDefault="005667E4" w:rsidP="00432D96"/>
    <w:p w14:paraId="053DC355" w14:textId="77777777" w:rsidR="00003AD0" w:rsidRDefault="005667E4" w:rsidP="00432D96">
      <w:pPr>
        <w:rPr>
          <w:rFonts w:hint="eastAsia"/>
        </w:rPr>
      </w:pPr>
      <w:r w:rsidRPr="00432D96">
        <w:rPr>
          <w:b/>
        </w:rPr>
        <w:t>3-17.</w:t>
      </w:r>
      <w:r w:rsidRPr="00432D96">
        <w:tab/>
      </w:r>
      <w:r w:rsidRPr="00432D96">
        <w:rPr>
          <w:b/>
        </w:rPr>
        <w:t xml:space="preserve">Who </w:t>
      </w:r>
      <w:r w:rsidRPr="005667E4">
        <w:rPr>
          <w:rFonts w:hint="eastAsia"/>
          <w:b/>
          <w:bCs/>
        </w:rPr>
        <w:t xml:space="preserve">will own </w:t>
      </w:r>
      <w:r w:rsidRPr="00432D96">
        <w:rPr>
          <w:b/>
        </w:rPr>
        <w:t xml:space="preserve">intellectual property rights </w:t>
      </w:r>
      <w:r w:rsidRPr="005667E4">
        <w:rPr>
          <w:rFonts w:hint="eastAsia"/>
          <w:b/>
          <w:bCs/>
        </w:rPr>
        <w:t>and</w:t>
      </w:r>
      <w:r w:rsidRPr="00432D96">
        <w:rPr>
          <w:b/>
        </w:rPr>
        <w:t xml:space="preserve"> papers </w:t>
      </w:r>
      <w:r w:rsidRPr="005667E4">
        <w:rPr>
          <w:rFonts w:hint="eastAsia"/>
          <w:b/>
          <w:bCs/>
        </w:rPr>
        <w:t>that result from</w:t>
      </w:r>
      <w:r w:rsidRPr="00432D96">
        <w:rPr>
          <w:b/>
        </w:rPr>
        <w:t xml:space="preserve"> research outcomes of a research center?</w:t>
      </w:r>
    </w:p>
    <w:p w14:paraId="6295887D" w14:textId="2D7B4D33" w:rsidR="005667E4" w:rsidRDefault="005667E4" w:rsidP="00003AD0">
      <w:pPr>
        <w:ind w:firstLine="800"/>
        <w:rPr>
          <w:rFonts w:hint="eastAsia"/>
        </w:rPr>
      </w:pPr>
      <w:r w:rsidRPr="00432D96">
        <w:t xml:space="preserve">A. </w:t>
      </w:r>
      <w:r w:rsidRPr="005667E4">
        <w:rPr>
          <w:rFonts w:hint="eastAsia"/>
        </w:rPr>
        <w:t xml:space="preserve">The general rules regarding the ownership of research outcomes are </w:t>
      </w:r>
      <w:r w:rsidRPr="00432D96">
        <w:t xml:space="preserve">as </w:t>
      </w:r>
      <w:r w:rsidRPr="005667E4">
        <w:rPr>
          <w:rFonts w:hint="eastAsia"/>
        </w:rPr>
        <w:t>listed</w:t>
      </w:r>
      <w:r w:rsidRPr="00432D96">
        <w:t xml:space="preserve"> below. </w:t>
      </w:r>
      <w:r w:rsidRPr="005667E4">
        <w:rPr>
          <w:rFonts w:hint="eastAsia"/>
        </w:rPr>
        <w:t>However, each case is different and parties involved may discuss further</w:t>
      </w:r>
      <w:r w:rsidRPr="00432D96">
        <w:t xml:space="preserve"> details </w:t>
      </w:r>
      <w:r w:rsidRPr="005667E4">
        <w:rPr>
          <w:rFonts w:hint="eastAsia"/>
        </w:rPr>
        <w:t>accordingly.</w:t>
      </w:r>
      <w:r w:rsidRPr="005667E4">
        <w:br/>
      </w:r>
    </w:p>
    <w:p w14:paraId="7A9A5302" w14:textId="77777777" w:rsidR="001369D6" w:rsidRDefault="001369D6" w:rsidP="00003AD0">
      <w:pPr>
        <w:ind w:firstLine="800"/>
        <w:rPr>
          <w:rFonts w:hint="eastAsia"/>
        </w:rPr>
      </w:pPr>
    </w:p>
    <w:p w14:paraId="6984FB9E" w14:textId="77777777" w:rsidR="001369D6" w:rsidRPr="00432D96" w:rsidRDefault="001369D6" w:rsidP="00003AD0">
      <w:pPr>
        <w:ind w:firstLine="800"/>
      </w:pPr>
    </w:p>
    <w:p w14:paraId="1DA20305" w14:textId="7A3EA131" w:rsidR="005667E4" w:rsidRPr="001369D6" w:rsidRDefault="005667E4" w:rsidP="001369D6">
      <w:pPr>
        <w:jc w:val="center"/>
        <w:rPr>
          <w:b/>
          <w:i/>
        </w:rPr>
      </w:pPr>
      <w:r w:rsidRPr="001369D6">
        <w:rPr>
          <w:b/>
          <w:i/>
        </w:rPr>
        <w:lastRenderedPageBreak/>
        <w:t xml:space="preserve">&lt;Ownership of Research Outcomes by </w:t>
      </w:r>
      <w:r w:rsidRPr="001369D6">
        <w:rPr>
          <w:rFonts w:hint="eastAsia"/>
          <w:b/>
          <w:i/>
        </w:rPr>
        <w:t xml:space="preserve">Type of </w:t>
      </w:r>
      <w:r w:rsidRPr="001369D6">
        <w:rPr>
          <w:b/>
          <w:i/>
        </w:rPr>
        <w:t>Research Center&gt;</w:t>
      </w:r>
    </w:p>
    <w:tbl>
      <w:tblPr>
        <w:tblpPr w:vertAnchor="text" w:horzAnchor="margin" w:tblpXSpec="center" w:tblpY="134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9"/>
        <w:gridCol w:w="3398"/>
        <w:gridCol w:w="3338"/>
      </w:tblGrid>
      <w:tr w:rsidR="001369D6" w:rsidRPr="005667E4" w14:paraId="6D97C9B1" w14:textId="77777777" w:rsidTr="001369D6">
        <w:trPr>
          <w:trHeight w:val="675"/>
        </w:trPr>
        <w:tc>
          <w:tcPr>
            <w:tcW w:w="1879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3E5776" w14:textId="77777777" w:rsidR="001369D6" w:rsidRPr="001369D6" w:rsidRDefault="001369D6" w:rsidP="001369D6">
            <w:pPr>
              <w:spacing w:after="0"/>
              <w:jc w:val="center"/>
              <w:rPr>
                <w:b/>
              </w:rPr>
            </w:pPr>
            <w:r w:rsidRPr="001369D6">
              <w:rPr>
                <w:rFonts w:hint="eastAsia"/>
                <w:b/>
              </w:rPr>
              <w:t xml:space="preserve">Type of </w:t>
            </w:r>
            <w:r w:rsidRPr="001369D6">
              <w:rPr>
                <w:b/>
              </w:rPr>
              <w:t>Research Center</w:t>
            </w:r>
          </w:p>
        </w:tc>
        <w:tc>
          <w:tcPr>
            <w:tcW w:w="3398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AE092E" w14:textId="77777777" w:rsidR="001369D6" w:rsidRPr="001369D6" w:rsidRDefault="001369D6" w:rsidP="001369D6">
            <w:pPr>
              <w:spacing w:after="0"/>
              <w:jc w:val="center"/>
              <w:rPr>
                <w:b/>
              </w:rPr>
            </w:pPr>
            <w:r w:rsidRPr="001369D6">
              <w:rPr>
                <w:b/>
              </w:rPr>
              <w:t>Papers</w:t>
            </w:r>
          </w:p>
        </w:tc>
        <w:tc>
          <w:tcPr>
            <w:tcW w:w="3338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A31635" w14:textId="77777777" w:rsidR="001369D6" w:rsidRPr="001369D6" w:rsidRDefault="001369D6" w:rsidP="001369D6">
            <w:pPr>
              <w:spacing w:after="0"/>
              <w:jc w:val="center"/>
              <w:rPr>
                <w:b/>
              </w:rPr>
            </w:pPr>
            <w:r w:rsidRPr="001369D6">
              <w:rPr>
                <w:b/>
              </w:rPr>
              <w:t>Intellectual Property Rights</w:t>
            </w:r>
          </w:p>
        </w:tc>
      </w:tr>
      <w:tr w:rsidR="001369D6" w:rsidRPr="005667E4" w14:paraId="4F31BE1D" w14:textId="77777777" w:rsidTr="001369D6">
        <w:trPr>
          <w:trHeight w:val="312"/>
        </w:trPr>
        <w:tc>
          <w:tcPr>
            <w:tcW w:w="1879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216E5A" w14:textId="77777777" w:rsidR="001369D6" w:rsidRPr="001369D6" w:rsidRDefault="001369D6" w:rsidP="001369D6">
            <w:pPr>
              <w:spacing w:after="0"/>
              <w:jc w:val="center"/>
              <w:rPr>
                <w:b/>
              </w:rPr>
            </w:pPr>
            <w:r w:rsidRPr="001369D6">
              <w:rPr>
                <w:rFonts w:hint="eastAsia"/>
                <w:b/>
              </w:rPr>
              <w:t>HQ</w:t>
            </w:r>
          </w:p>
        </w:tc>
        <w:tc>
          <w:tcPr>
            <w:tcW w:w="339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9377D7" w14:textId="77777777" w:rsidR="001369D6" w:rsidRPr="00432D96" w:rsidRDefault="001369D6" w:rsidP="001369D6">
            <w:pPr>
              <w:spacing w:after="0"/>
              <w:jc w:val="center"/>
            </w:pPr>
            <w:r w:rsidRPr="00432D96">
              <w:t>IBS*</w:t>
            </w:r>
          </w:p>
        </w:tc>
        <w:tc>
          <w:tcPr>
            <w:tcW w:w="33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696AC5" w14:textId="77777777" w:rsidR="001369D6" w:rsidRPr="00432D96" w:rsidRDefault="001369D6" w:rsidP="001369D6">
            <w:pPr>
              <w:spacing w:after="0"/>
              <w:jc w:val="center"/>
            </w:pPr>
            <w:r w:rsidRPr="00432D96">
              <w:t>IBS*</w:t>
            </w:r>
          </w:p>
        </w:tc>
      </w:tr>
      <w:tr w:rsidR="001369D6" w:rsidRPr="005667E4" w14:paraId="48D1EDCF" w14:textId="77777777" w:rsidTr="001369D6">
        <w:trPr>
          <w:trHeight w:val="1204"/>
        </w:trPr>
        <w:tc>
          <w:tcPr>
            <w:tcW w:w="1879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57415E" w14:textId="77777777" w:rsidR="001369D6" w:rsidRPr="001369D6" w:rsidRDefault="001369D6" w:rsidP="001369D6">
            <w:pPr>
              <w:spacing w:after="0"/>
              <w:jc w:val="center"/>
              <w:rPr>
                <w:b/>
              </w:rPr>
            </w:pPr>
            <w:r w:rsidRPr="001369D6">
              <w:rPr>
                <w:b/>
              </w:rPr>
              <w:t>Campus</w:t>
            </w:r>
          </w:p>
        </w:tc>
        <w:tc>
          <w:tcPr>
            <w:tcW w:w="339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737D08" w14:textId="77777777" w:rsidR="001369D6" w:rsidRPr="00432D96" w:rsidRDefault="001369D6" w:rsidP="001369D6">
            <w:pPr>
              <w:spacing w:after="0" w:line="240" w:lineRule="auto"/>
              <w:jc w:val="center"/>
            </w:pPr>
            <w:r w:rsidRPr="00432D96">
              <w:t xml:space="preserve">IBS and the </w:t>
            </w:r>
            <w:r w:rsidRPr="005667E4">
              <w:rPr>
                <w:rFonts w:hint="eastAsia"/>
              </w:rPr>
              <w:t>host</w:t>
            </w:r>
            <w:r w:rsidRPr="00432D96">
              <w:t xml:space="preserve"> institution </w:t>
            </w:r>
            <w:r w:rsidRPr="005667E4">
              <w:rPr>
                <w:rFonts w:hint="eastAsia"/>
              </w:rPr>
              <w:t>for the research center need to</w:t>
            </w:r>
            <w:r w:rsidRPr="00432D96">
              <w:t xml:space="preserve"> be cited </w:t>
            </w:r>
            <w:r w:rsidRPr="005667E4">
              <w:rPr>
                <w:rFonts w:hint="eastAsia"/>
              </w:rPr>
              <w:t>in the acknowledgement</w:t>
            </w:r>
            <w:r w:rsidRPr="00432D96">
              <w:t>.</w:t>
            </w:r>
          </w:p>
        </w:tc>
        <w:tc>
          <w:tcPr>
            <w:tcW w:w="33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905320" w14:textId="77777777" w:rsidR="001369D6" w:rsidRPr="00432D96" w:rsidRDefault="001369D6" w:rsidP="001369D6">
            <w:pPr>
              <w:spacing w:after="0" w:line="240" w:lineRule="auto"/>
              <w:jc w:val="center"/>
            </w:pPr>
            <w:r w:rsidRPr="00432D96">
              <w:t xml:space="preserve">IBS and the </w:t>
            </w:r>
            <w:r w:rsidRPr="005667E4">
              <w:rPr>
                <w:rFonts w:hint="eastAsia"/>
              </w:rPr>
              <w:t>host</w:t>
            </w:r>
            <w:r w:rsidRPr="00432D96">
              <w:t xml:space="preserve"> institution</w:t>
            </w:r>
            <w:r w:rsidRPr="005667E4">
              <w:rPr>
                <w:rFonts w:hint="eastAsia"/>
              </w:rPr>
              <w:t xml:space="preserve"> share the ownership</w:t>
            </w:r>
            <w:r w:rsidRPr="00432D96">
              <w:t>.</w:t>
            </w:r>
          </w:p>
        </w:tc>
      </w:tr>
      <w:tr w:rsidR="001369D6" w:rsidRPr="005667E4" w14:paraId="74D67C20" w14:textId="77777777" w:rsidTr="001369D6">
        <w:trPr>
          <w:trHeight w:val="1772"/>
        </w:trPr>
        <w:tc>
          <w:tcPr>
            <w:tcW w:w="1879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9CE95A" w14:textId="77777777" w:rsidR="001369D6" w:rsidRPr="001369D6" w:rsidRDefault="001369D6" w:rsidP="001369D6">
            <w:pPr>
              <w:spacing w:after="0"/>
              <w:jc w:val="center"/>
              <w:rPr>
                <w:b/>
              </w:rPr>
            </w:pPr>
            <w:r w:rsidRPr="001369D6">
              <w:rPr>
                <w:b/>
              </w:rPr>
              <w:t>Extramural</w:t>
            </w:r>
          </w:p>
        </w:tc>
        <w:tc>
          <w:tcPr>
            <w:tcW w:w="339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B102A6" w14:textId="4DD63666" w:rsidR="001369D6" w:rsidRPr="00432D96" w:rsidRDefault="001369D6" w:rsidP="001369D6">
            <w:pPr>
              <w:spacing w:after="0" w:line="240" w:lineRule="auto"/>
              <w:jc w:val="center"/>
            </w:pPr>
            <w:r w:rsidRPr="00432D96">
              <w:t xml:space="preserve">IBS and the </w:t>
            </w:r>
            <w:r w:rsidRPr="005667E4">
              <w:t xml:space="preserve">host institution for the research center (or the </w:t>
            </w:r>
            <w:r>
              <w:t>author’s</w:t>
            </w:r>
            <w:r>
              <w:rPr>
                <w:rFonts w:hint="eastAsia"/>
              </w:rPr>
              <w:t xml:space="preserve"> </w:t>
            </w:r>
            <w:r w:rsidRPr="005667E4">
              <w:t>non-IBS</w:t>
            </w:r>
            <w:r w:rsidRPr="00432D96">
              <w:t xml:space="preserve"> affiliation</w:t>
            </w:r>
            <w:r w:rsidRPr="005667E4">
              <w:t>) need to</w:t>
            </w:r>
            <w:r w:rsidRPr="00432D96">
              <w:t xml:space="preserve"> be cited </w:t>
            </w:r>
            <w:r w:rsidRPr="005667E4">
              <w:t>in the acknowledgement</w:t>
            </w:r>
            <w:proofErr w:type="gramStart"/>
            <w:r w:rsidRPr="005667E4">
              <w:t>.</w:t>
            </w:r>
            <w:r w:rsidRPr="005667E4">
              <w:rPr>
                <w:rFonts w:hint="eastAsia"/>
              </w:rPr>
              <w:t>*</w:t>
            </w:r>
            <w:proofErr w:type="gramEnd"/>
            <w:r w:rsidRPr="005667E4">
              <w:rPr>
                <w:rFonts w:hint="eastAsia"/>
              </w:rPr>
              <w:t>*</w:t>
            </w:r>
          </w:p>
        </w:tc>
        <w:tc>
          <w:tcPr>
            <w:tcW w:w="33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BF9C27" w14:textId="6FCEFE8C" w:rsidR="001369D6" w:rsidRPr="00432D96" w:rsidRDefault="001369D6" w:rsidP="001369D6">
            <w:pPr>
              <w:spacing w:after="0" w:line="240" w:lineRule="auto"/>
              <w:jc w:val="center"/>
            </w:pPr>
            <w:r w:rsidRPr="00432D96">
              <w:t xml:space="preserve">IBS and the </w:t>
            </w:r>
            <w:r w:rsidRPr="005667E4">
              <w:rPr>
                <w:rFonts w:hint="eastAsia"/>
              </w:rPr>
              <w:t>host</w:t>
            </w:r>
            <w:r w:rsidRPr="00432D96">
              <w:t xml:space="preserve"> institution </w:t>
            </w:r>
            <w:r w:rsidRPr="005667E4">
              <w:rPr>
                <w:rFonts w:hint="eastAsia"/>
              </w:rPr>
              <w:t>for the research center (</w:t>
            </w:r>
            <w:r>
              <w:t>or the inventor’</w:t>
            </w:r>
            <w:r>
              <w:rPr>
                <w:rFonts w:hint="eastAsia"/>
              </w:rPr>
              <w:t>s</w:t>
            </w:r>
            <w:r>
              <w:t xml:space="preserve"> </w:t>
            </w:r>
            <w:r w:rsidRPr="005667E4">
              <w:rPr>
                <w:rFonts w:hint="eastAsia"/>
              </w:rPr>
              <w:t>non-IBS</w:t>
            </w:r>
            <w:r w:rsidRPr="00432D96">
              <w:t xml:space="preserve"> affiliation</w:t>
            </w:r>
            <w:r w:rsidRPr="005667E4">
              <w:rPr>
                <w:rFonts w:hint="eastAsia"/>
              </w:rPr>
              <w:t>) share the ownership</w:t>
            </w:r>
            <w:proofErr w:type="gramStart"/>
            <w:r w:rsidRPr="005667E4">
              <w:rPr>
                <w:rFonts w:hint="eastAsia"/>
              </w:rPr>
              <w:t>.</w:t>
            </w:r>
            <w:r w:rsidRPr="00432D96">
              <w:t>*</w:t>
            </w:r>
            <w:proofErr w:type="gramEnd"/>
            <w:r w:rsidRPr="00432D96">
              <w:t>**</w:t>
            </w:r>
          </w:p>
        </w:tc>
      </w:tr>
    </w:tbl>
    <w:p w14:paraId="2ADD14E7" w14:textId="5E69DC6C" w:rsidR="005667E4" w:rsidRPr="00432D96" w:rsidRDefault="005667E4" w:rsidP="001369D6">
      <w:pPr>
        <w:ind w:left="800"/>
      </w:pPr>
      <w:r w:rsidRPr="001369D6">
        <w:rPr>
          <w:b/>
        </w:rPr>
        <w:t>*</w:t>
      </w:r>
      <w:r w:rsidRPr="00432D96">
        <w:t xml:space="preserve"> If the </w:t>
      </w:r>
      <w:r w:rsidRPr="005667E4">
        <w:rPr>
          <w:rFonts w:hint="eastAsia"/>
        </w:rPr>
        <w:t xml:space="preserve">author has been temporarily posted to IBS while maintaining their employment status with a university or a government-funded institution where they were employed before joining IBS, both IBS and the university or government-funded </w:t>
      </w:r>
      <w:r w:rsidRPr="005667E4">
        <w:t>institution</w:t>
      </w:r>
      <w:r w:rsidRPr="005667E4">
        <w:rPr>
          <w:rFonts w:hint="eastAsia"/>
        </w:rPr>
        <w:t xml:space="preserve"> needs to be cited in the acknowledgment. IBS owns any </w:t>
      </w:r>
      <w:r w:rsidRPr="00432D96">
        <w:t>intellectual property rights</w:t>
      </w:r>
      <w:r w:rsidRPr="005667E4">
        <w:rPr>
          <w:rFonts w:hint="eastAsia"/>
        </w:rPr>
        <w:t xml:space="preserve"> over the paper</w:t>
      </w:r>
      <w:r w:rsidRPr="00432D96">
        <w:t xml:space="preserve">. </w:t>
      </w:r>
    </w:p>
    <w:p w14:paraId="7E77BB87" w14:textId="6364D07C" w:rsidR="005667E4" w:rsidRPr="00432D96" w:rsidRDefault="005667E4" w:rsidP="001369D6">
      <w:pPr>
        <w:ind w:left="795"/>
      </w:pPr>
      <w:r w:rsidRPr="001369D6">
        <w:rPr>
          <w:b/>
        </w:rPr>
        <w:t>**</w:t>
      </w:r>
      <w:r w:rsidRPr="00432D96">
        <w:t xml:space="preserve"> </w:t>
      </w:r>
      <w:r w:rsidRPr="005667E4">
        <w:rPr>
          <w:rFonts w:hint="eastAsia"/>
        </w:rPr>
        <w:t>If the</w:t>
      </w:r>
      <w:r w:rsidRPr="00432D96">
        <w:t xml:space="preserve"> author is </w:t>
      </w:r>
      <w:r w:rsidRPr="005667E4">
        <w:rPr>
          <w:rFonts w:hint="eastAsia"/>
        </w:rPr>
        <w:t>temporarily posted</w:t>
      </w:r>
      <w:r w:rsidRPr="00432D96">
        <w:t xml:space="preserve"> to the </w:t>
      </w:r>
      <w:r w:rsidRPr="005667E4">
        <w:rPr>
          <w:rFonts w:hint="eastAsia"/>
        </w:rPr>
        <w:t>host</w:t>
      </w:r>
      <w:r w:rsidRPr="00432D96">
        <w:t xml:space="preserve"> institution </w:t>
      </w:r>
      <w:r w:rsidRPr="005667E4">
        <w:rPr>
          <w:rFonts w:hint="eastAsia"/>
        </w:rPr>
        <w:t>from another</w:t>
      </w:r>
      <w:r w:rsidRPr="00432D96">
        <w:t xml:space="preserve"> institution</w:t>
      </w:r>
      <w:r w:rsidRPr="005667E4">
        <w:rPr>
          <w:rFonts w:hint="eastAsia"/>
        </w:rPr>
        <w:t xml:space="preserve">, </w:t>
      </w:r>
      <w:r w:rsidRPr="005667E4">
        <w:t>IBS must be cited in the acknowledgment</w:t>
      </w:r>
      <w:r w:rsidRPr="005667E4">
        <w:rPr>
          <w:rFonts w:hint="eastAsia"/>
        </w:rPr>
        <w:t xml:space="preserve"> and the author</w:t>
      </w:r>
      <w:r w:rsidRPr="005667E4">
        <w:t>’</w:t>
      </w:r>
      <w:r w:rsidRPr="005667E4">
        <w:rPr>
          <w:rFonts w:hint="eastAsia"/>
        </w:rPr>
        <w:t xml:space="preserve">s </w:t>
      </w:r>
      <w:r w:rsidRPr="005667E4">
        <w:t>affiliation</w:t>
      </w:r>
      <w:r w:rsidRPr="005667E4">
        <w:rPr>
          <w:rFonts w:hint="eastAsia"/>
        </w:rPr>
        <w:t xml:space="preserve"> and the host</w:t>
      </w:r>
      <w:r w:rsidRPr="00432D96">
        <w:t xml:space="preserve"> institution</w:t>
      </w:r>
      <w:r w:rsidRPr="005667E4">
        <w:rPr>
          <w:rFonts w:hint="eastAsia"/>
        </w:rPr>
        <w:t xml:space="preserve"> should discuss as to who should be cited in the acknowledgement.  </w:t>
      </w:r>
    </w:p>
    <w:p w14:paraId="52623389" w14:textId="2D9EFE70" w:rsidR="005667E4" w:rsidRDefault="005667E4" w:rsidP="001369D6">
      <w:pPr>
        <w:ind w:left="795"/>
      </w:pPr>
      <w:r w:rsidRPr="001369D6">
        <w:rPr>
          <w:rFonts w:hint="eastAsia"/>
          <w:b/>
        </w:rPr>
        <w:t>***</w:t>
      </w:r>
      <w:r w:rsidRPr="005667E4">
        <w:rPr>
          <w:rFonts w:hint="eastAsia"/>
        </w:rPr>
        <w:t xml:space="preserve"> If the inventor is temporarily posted to the host institution from another institution, the inventor</w:t>
      </w:r>
      <w:r w:rsidRPr="005667E4">
        <w:t>’</w:t>
      </w:r>
      <w:r w:rsidRPr="005667E4">
        <w:rPr>
          <w:rFonts w:hint="eastAsia"/>
        </w:rPr>
        <w:t xml:space="preserve">s </w:t>
      </w:r>
      <w:r w:rsidRPr="005667E4">
        <w:t>affiliation</w:t>
      </w:r>
      <w:r w:rsidRPr="005667E4">
        <w:rPr>
          <w:rFonts w:hint="eastAsia"/>
        </w:rPr>
        <w:t xml:space="preserve"> and the host institution should comply with their agreement to decide who will own the remaining share of intellectual property rights, excluding those shares which belong to the IBS. </w:t>
      </w:r>
    </w:p>
    <w:p w14:paraId="1C5FF499" w14:textId="77777777" w:rsidR="00AF35FE" w:rsidRPr="005667E4" w:rsidRDefault="00AF35FE" w:rsidP="005667E4"/>
    <w:p w14:paraId="1DCDBD76" w14:textId="4734CFF5" w:rsidR="001369D6" w:rsidRDefault="005667E4" w:rsidP="00432D96">
      <w:pPr>
        <w:rPr>
          <w:rFonts w:hint="eastAsia"/>
        </w:rPr>
      </w:pPr>
      <w:r w:rsidRPr="00432D96">
        <w:rPr>
          <w:b/>
        </w:rPr>
        <w:t>3-18.</w:t>
      </w:r>
      <w:r w:rsidRPr="00432D96">
        <w:tab/>
      </w:r>
      <w:r w:rsidRPr="00432D96">
        <w:rPr>
          <w:b/>
        </w:rPr>
        <w:t xml:space="preserve">What happens </w:t>
      </w:r>
      <w:r w:rsidRPr="005667E4">
        <w:rPr>
          <w:rFonts w:hint="eastAsia"/>
          <w:b/>
          <w:bCs/>
        </w:rPr>
        <w:t>if</w:t>
      </w:r>
      <w:r w:rsidRPr="00432D96">
        <w:rPr>
          <w:b/>
        </w:rPr>
        <w:t xml:space="preserve"> a director </w:t>
      </w:r>
      <w:r w:rsidRPr="005667E4">
        <w:rPr>
          <w:b/>
          <w:bCs/>
        </w:rPr>
        <w:t>is unable to discharge work</w:t>
      </w:r>
      <w:r w:rsidRPr="00432D96">
        <w:rPr>
          <w:b/>
        </w:rPr>
        <w:t xml:space="preserve"> duties </w:t>
      </w:r>
      <w:r w:rsidRPr="005667E4">
        <w:rPr>
          <w:b/>
          <w:bCs/>
        </w:rPr>
        <w:t>due</w:t>
      </w:r>
      <w:r w:rsidRPr="00432D96">
        <w:rPr>
          <w:b/>
        </w:rPr>
        <w:t xml:space="preserve"> to retirement, </w:t>
      </w:r>
      <w:r w:rsidRPr="005667E4">
        <w:rPr>
          <w:b/>
          <w:bCs/>
        </w:rPr>
        <w:t>removal from the position</w:t>
      </w:r>
      <w:r w:rsidRPr="00432D96">
        <w:rPr>
          <w:b/>
        </w:rPr>
        <w:t xml:space="preserve">, or </w:t>
      </w:r>
      <w:r w:rsidRPr="005667E4">
        <w:rPr>
          <w:b/>
          <w:bCs/>
        </w:rPr>
        <w:t xml:space="preserve">an </w:t>
      </w:r>
      <w:r w:rsidRPr="00432D96">
        <w:rPr>
          <w:b/>
        </w:rPr>
        <w:t>accident?</w:t>
      </w:r>
    </w:p>
    <w:p w14:paraId="6A0CC716" w14:textId="5DEFA99C" w:rsidR="00B443F2" w:rsidRPr="001369D6" w:rsidRDefault="005667E4" w:rsidP="001369D6">
      <w:pPr>
        <w:ind w:firstLine="800"/>
      </w:pPr>
      <w:r w:rsidRPr="00432D96">
        <w:t xml:space="preserve">A. In </w:t>
      </w:r>
      <w:r w:rsidRPr="005667E4">
        <w:rPr>
          <w:rFonts w:hint="eastAsia"/>
        </w:rPr>
        <w:t>principle</w:t>
      </w:r>
      <w:r w:rsidRPr="00432D96">
        <w:t xml:space="preserve">, the research center </w:t>
      </w:r>
      <w:r w:rsidRPr="005667E4">
        <w:rPr>
          <w:rFonts w:hint="eastAsia"/>
        </w:rPr>
        <w:t>should</w:t>
      </w:r>
      <w:r w:rsidRPr="00432D96">
        <w:t xml:space="preserve"> close down, unless the research center </w:t>
      </w:r>
      <w:r w:rsidRPr="005667E4">
        <w:rPr>
          <w:rFonts w:hint="eastAsia"/>
        </w:rPr>
        <w:t xml:space="preserve">is able to adopt either the Multi-Director System or it can appoint a </w:t>
      </w:r>
      <w:r w:rsidRPr="00432D96">
        <w:t>successor</w:t>
      </w:r>
      <w:r w:rsidRPr="005667E4">
        <w:rPr>
          <w:rFonts w:hint="eastAsia"/>
        </w:rPr>
        <w:t xml:space="preserve"> in time</w:t>
      </w:r>
      <w:r w:rsidRPr="00432D96">
        <w:t xml:space="preserve">. Even after the </w:t>
      </w:r>
      <w:r w:rsidRPr="005667E4">
        <w:rPr>
          <w:rFonts w:hint="eastAsia"/>
        </w:rPr>
        <w:t>close-</w:t>
      </w:r>
      <w:r w:rsidRPr="00432D96">
        <w:t>down</w:t>
      </w:r>
      <w:r w:rsidRPr="005667E4">
        <w:rPr>
          <w:rFonts w:hint="eastAsia"/>
        </w:rPr>
        <w:t xml:space="preserve"> of a </w:t>
      </w:r>
      <w:r w:rsidRPr="005667E4">
        <w:t>research</w:t>
      </w:r>
      <w:r w:rsidRPr="005667E4">
        <w:rPr>
          <w:rFonts w:hint="eastAsia"/>
        </w:rPr>
        <w:t xml:space="preserve"> center is determined, IBS may still offer</w:t>
      </w:r>
      <w:r w:rsidRPr="00432D96">
        <w:t xml:space="preserve"> necessary </w:t>
      </w:r>
      <w:r w:rsidRPr="005667E4">
        <w:rPr>
          <w:rFonts w:hint="eastAsia"/>
        </w:rPr>
        <w:t xml:space="preserve">support, including </w:t>
      </w:r>
      <w:r w:rsidRPr="00432D96">
        <w:t xml:space="preserve">research </w:t>
      </w:r>
      <w:r w:rsidRPr="005667E4">
        <w:rPr>
          <w:rFonts w:hint="eastAsia"/>
        </w:rPr>
        <w:t>budgets, research</w:t>
      </w:r>
      <w:r w:rsidRPr="00432D96">
        <w:t xml:space="preserve"> space </w:t>
      </w:r>
      <w:r w:rsidRPr="005667E4">
        <w:rPr>
          <w:rFonts w:hint="eastAsia"/>
        </w:rPr>
        <w:t>etc. in order to assist</w:t>
      </w:r>
      <w:r w:rsidRPr="00432D96">
        <w:t xml:space="preserve"> research</w:t>
      </w:r>
      <w:r w:rsidRPr="005667E4">
        <w:rPr>
          <w:rFonts w:hint="eastAsia"/>
        </w:rPr>
        <w:t>-center</w:t>
      </w:r>
      <w:r w:rsidRPr="00432D96">
        <w:t xml:space="preserve"> personnel </w:t>
      </w:r>
      <w:r w:rsidRPr="005667E4">
        <w:rPr>
          <w:rFonts w:hint="eastAsia"/>
        </w:rPr>
        <w:t>with the closing-down preparation.</w:t>
      </w:r>
    </w:p>
    <w:sectPr w:rsidR="00B443F2" w:rsidRPr="001369D6" w:rsidSect="001369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3FF20" w14:textId="77777777" w:rsidR="00664AAE" w:rsidRDefault="00664AAE" w:rsidP="00DE4AC1">
      <w:pPr>
        <w:spacing w:after="0" w:line="240" w:lineRule="auto"/>
      </w:pPr>
      <w:r>
        <w:separator/>
      </w:r>
    </w:p>
  </w:endnote>
  <w:endnote w:type="continuationSeparator" w:id="0">
    <w:p w14:paraId="63A2EEF9" w14:textId="77777777" w:rsidR="00664AAE" w:rsidRDefault="00664AAE" w:rsidP="00DE4AC1">
      <w:pPr>
        <w:spacing w:after="0" w:line="240" w:lineRule="auto"/>
      </w:pPr>
      <w:r>
        <w:continuationSeparator/>
      </w:r>
    </w:p>
  </w:endnote>
  <w:endnote w:type="continuationNotice" w:id="1">
    <w:p w14:paraId="08CDEBA4" w14:textId="77777777" w:rsidR="00664AAE" w:rsidRDefault="00664A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FB3E4" w14:textId="77777777" w:rsidR="00664AAE" w:rsidRDefault="00664AAE" w:rsidP="00DE4AC1">
      <w:pPr>
        <w:spacing w:after="0" w:line="240" w:lineRule="auto"/>
      </w:pPr>
      <w:r>
        <w:separator/>
      </w:r>
    </w:p>
  </w:footnote>
  <w:footnote w:type="continuationSeparator" w:id="0">
    <w:p w14:paraId="00BA35A8" w14:textId="77777777" w:rsidR="00664AAE" w:rsidRDefault="00664AAE" w:rsidP="00DE4AC1">
      <w:pPr>
        <w:spacing w:after="0" w:line="240" w:lineRule="auto"/>
      </w:pPr>
      <w:r>
        <w:continuationSeparator/>
      </w:r>
    </w:p>
  </w:footnote>
  <w:footnote w:type="continuationNotice" w:id="1">
    <w:p w14:paraId="2B2FC428" w14:textId="77777777" w:rsidR="00664AAE" w:rsidRDefault="00664A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4DD"/>
    <w:multiLevelType w:val="hybridMultilevel"/>
    <w:tmpl w:val="363CF5BC"/>
    <w:lvl w:ilvl="0" w:tplc="6FA6C82E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1">
    <w:nsid w:val="79BA34B7"/>
    <w:multiLevelType w:val="hybridMultilevel"/>
    <w:tmpl w:val="8EC8FFA2"/>
    <w:lvl w:ilvl="0" w:tplc="F65263C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F2"/>
    <w:rsid w:val="00003AD0"/>
    <w:rsid w:val="00003F94"/>
    <w:rsid w:val="000509F2"/>
    <w:rsid w:val="00064A26"/>
    <w:rsid w:val="00071C2E"/>
    <w:rsid w:val="00077AD8"/>
    <w:rsid w:val="0008367E"/>
    <w:rsid w:val="000C666A"/>
    <w:rsid w:val="000D0B8A"/>
    <w:rsid w:val="000D4C78"/>
    <w:rsid w:val="000E3DC6"/>
    <w:rsid w:val="000E5ACC"/>
    <w:rsid w:val="0011788D"/>
    <w:rsid w:val="0012150B"/>
    <w:rsid w:val="00123309"/>
    <w:rsid w:val="00125CBF"/>
    <w:rsid w:val="0012687D"/>
    <w:rsid w:val="001369D6"/>
    <w:rsid w:val="00144FCD"/>
    <w:rsid w:val="0015790D"/>
    <w:rsid w:val="001635C4"/>
    <w:rsid w:val="00167427"/>
    <w:rsid w:val="001675D4"/>
    <w:rsid w:val="00193131"/>
    <w:rsid w:val="001B4039"/>
    <w:rsid w:val="001C1826"/>
    <w:rsid w:val="001E3AF4"/>
    <w:rsid w:val="001F074D"/>
    <w:rsid w:val="00214DB5"/>
    <w:rsid w:val="00240501"/>
    <w:rsid w:val="0026287F"/>
    <w:rsid w:val="00267752"/>
    <w:rsid w:val="002937F3"/>
    <w:rsid w:val="002B4705"/>
    <w:rsid w:val="002C3AB7"/>
    <w:rsid w:val="002D14FE"/>
    <w:rsid w:val="002E3AAD"/>
    <w:rsid w:val="00300A87"/>
    <w:rsid w:val="003018B3"/>
    <w:rsid w:val="00301CD1"/>
    <w:rsid w:val="00303FA2"/>
    <w:rsid w:val="003061C6"/>
    <w:rsid w:val="0032434F"/>
    <w:rsid w:val="00327FFC"/>
    <w:rsid w:val="00345046"/>
    <w:rsid w:val="00366774"/>
    <w:rsid w:val="003808DC"/>
    <w:rsid w:val="00381570"/>
    <w:rsid w:val="00383093"/>
    <w:rsid w:val="00392791"/>
    <w:rsid w:val="0039698D"/>
    <w:rsid w:val="003A4D5A"/>
    <w:rsid w:val="003B52FF"/>
    <w:rsid w:val="003C057C"/>
    <w:rsid w:val="003C635D"/>
    <w:rsid w:val="003D0D3C"/>
    <w:rsid w:val="003E50CE"/>
    <w:rsid w:val="003F52CB"/>
    <w:rsid w:val="0042180F"/>
    <w:rsid w:val="0043280F"/>
    <w:rsid w:val="00432D96"/>
    <w:rsid w:val="004A0A17"/>
    <w:rsid w:val="004B4794"/>
    <w:rsid w:val="004C1102"/>
    <w:rsid w:val="00502B68"/>
    <w:rsid w:val="0052230A"/>
    <w:rsid w:val="005667E4"/>
    <w:rsid w:val="005922A1"/>
    <w:rsid w:val="005948BC"/>
    <w:rsid w:val="005A26AC"/>
    <w:rsid w:val="005B2045"/>
    <w:rsid w:val="005C57CE"/>
    <w:rsid w:val="005D04AF"/>
    <w:rsid w:val="005D1184"/>
    <w:rsid w:val="005D3C14"/>
    <w:rsid w:val="005D5EB3"/>
    <w:rsid w:val="005E6970"/>
    <w:rsid w:val="005F2983"/>
    <w:rsid w:val="006060D8"/>
    <w:rsid w:val="00616CE6"/>
    <w:rsid w:val="00664AAE"/>
    <w:rsid w:val="00674166"/>
    <w:rsid w:val="00682F54"/>
    <w:rsid w:val="00685CAE"/>
    <w:rsid w:val="00686E11"/>
    <w:rsid w:val="00694190"/>
    <w:rsid w:val="00695494"/>
    <w:rsid w:val="006B1199"/>
    <w:rsid w:val="006C7852"/>
    <w:rsid w:val="00706BEE"/>
    <w:rsid w:val="007079B6"/>
    <w:rsid w:val="00713F45"/>
    <w:rsid w:val="007164B9"/>
    <w:rsid w:val="00776A2B"/>
    <w:rsid w:val="007B0616"/>
    <w:rsid w:val="007B4A02"/>
    <w:rsid w:val="007D3A09"/>
    <w:rsid w:val="007E627A"/>
    <w:rsid w:val="007F1AAB"/>
    <w:rsid w:val="007F6EF5"/>
    <w:rsid w:val="00830B36"/>
    <w:rsid w:val="00831952"/>
    <w:rsid w:val="00832F2B"/>
    <w:rsid w:val="00855991"/>
    <w:rsid w:val="00861673"/>
    <w:rsid w:val="008658BC"/>
    <w:rsid w:val="008956BA"/>
    <w:rsid w:val="008A4CA0"/>
    <w:rsid w:val="008C3F9A"/>
    <w:rsid w:val="008C77E8"/>
    <w:rsid w:val="008D4323"/>
    <w:rsid w:val="008F113F"/>
    <w:rsid w:val="008F6B9A"/>
    <w:rsid w:val="00902F4F"/>
    <w:rsid w:val="00935781"/>
    <w:rsid w:val="0093598C"/>
    <w:rsid w:val="0096407E"/>
    <w:rsid w:val="00964FE6"/>
    <w:rsid w:val="009A4CE9"/>
    <w:rsid w:val="009A79A9"/>
    <w:rsid w:val="009C555A"/>
    <w:rsid w:val="009F7A08"/>
    <w:rsid w:val="00A31946"/>
    <w:rsid w:val="00A47E4D"/>
    <w:rsid w:val="00A50E94"/>
    <w:rsid w:val="00A60AC4"/>
    <w:rsid w:val="00AB3B28"/>
    <w:rsid w:val="00AD0081"/>
    <w:rsid w:val="00AE05A1"/>
    <w:rsid w:val="00AF35FE"/>
    <w:rsid w:val="00AF4A8D"/>
    <w:rsid w:val="00B443F2"/>
    <w:rsid w:val="00B5444F"/>
    <w:rsid w:val="00B567B3"/>
    <w:rsid w:val="00B56A79"/>
    <w:rsid w:val="00B65108"/>
    <w:rsid w:val="00B87F39"/>
    <w:rsid w:val="00B90C47"/>
    <w:rsid w:val="00BD25BE"/>
    <w:rsid w:val="00BD499F"/>
    <w:rsid w:val="00BF5D4A"/>
    <w:rsid w:val="00C13972"/>
    <w:rsid w:val="00C32274"/>
    <w:rsid w:val="00C400E4"/>
    <w:rsid w:val="00C47EF8"/>
    <w:rsid w:val="00C57EC7"/>
    <w:rsid w:val="00C62BE5"/>
    <w:rsid w:val="00C65A0A"/>
    <w:rsid w:val="00C86F92"/>
    <w:rsid w:val="00C9171C"/>
    <w:rsid w:val="00C963A6"/>
    <w:rsid w:val="00CB01FB"/>
    <w:rsid w:val="00CC4EE5"/>
    <w:rsid w:val="00CF06ED"/>
    <w:rsid w:val="00D45AB6"/>
    <w:rsid w:val="00D5303B"/>
    <w:rsid w:val="00D63728"/>
    <w:rsid w:val="00D736E6"/>
    <w:rsid w:val="00DA2C53"/>
    <w:rsid w:val="00DB58F7"/>
    <w:rsid w:val="00DD355F"/>
    <w:rsid w:val="00DD5E3D"/>
    <w:rsid w:val="00DE0006"/>
    <w:rsid w:val="00DE07C9"/>
    <w:rsid w:val="00DE4AC1"/>
    <w:rsid w:val="00DF23DC"/>
    <w:rsid w:val="00E009D5"/>
    <w:rsid w:val="00E0549B"/>
    <w:rsid w:val="00E06C29"/>
    <w:rsid w:val="00E123FA"/>
    <w:rsid w:val="00E17498"/>
    <w:rsid w:val="00E22100"/>
    <w:rsid w:val="00E322DA"/>
    <w:rsid w:val="00E52214"/>
    <w:rsid w:val="00E5358A"/>
    <w:rsid w:val="00E56DFD"/>
    <w:rsid w:val="00E646A2"/>
    <w:rsid w:val="00E66FC4"/>
    <w:rsid w:val="00E95D1F"/>
    <w:rsid w:val="00EB3DD6"/>
    <w:rsid w:val="00EB3FC6"/>
    <w:rsid w:val="00EC2DA6"/>
    <w:rsid w:val="00EC60B5"/>
    <w:rsid w:val="00EC66A8"/>
    <w:rsid w:val="00EF2009"/>
    <w:rsid w:val="00EF66A0"/>
    <w:rsid w:val="00F1453F"/>
    <w:rsid w:val="00F30B8C"/>
    <w:rsid w:val="00F46BDC"/>
    <w:rsid w:val="00F50AF0"/>
    <w:rsid w:val="00F664C6"/>
    <w:rsid w:val="00F81D79"/>
    <w:rsid w:val="00F8257C"/>
    <w:rsid w:val="00FA69C6"/>
    <w:rsid w:val="00FC3186"/>
    <w:rsid w:val="00FD0C8C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18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2180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003F94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DE4A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E4AC1"/>
  </w:style>
  <w:style w:type="paragraph" w:styleId="a6">
    <w:name w:val="footer"/>
    <w:basedOn w:val="a"/>
    <w:link w:val="Char1"/>
    <w:uiPriority w:val="99"/>
    <w:unhideWhenUsed/>
    <w:rsid w:val="00DE4AC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E4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18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2180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003F94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DE4A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E4AC1"/>
  </w:style>
  <w:style w:type="paragraph" w:styleId="a6">
    <w:name w:val="footer"/>
    <w:basedOn w:val="a"/>
    <w:link w:val="Char1"/>
    <w:uiPriority w:val="99"/>
    <w:unhideWhenUsed/>
    <w:rsid w:val="00DE4AC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E4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99A3-1FCD-4700-A7FC-320EB25C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2014-05-22T08:46:00Z</dcterms:created>
  <dcterms:modified xsi:type="dcterms:W3CDTF">2014-05-22T10:19:00Z</dcterms:modified>
</cp:coreProperties>
</file>